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01D4B" w:rsidR="005867D0" w:rsidP="001A669A" w:rsidRDefault="005867D0" w14:paraId="7C709A40" w14:textId="77777777">
      <w:pPr>
        <w:spacing w:after="0" w:line="240" w:lineRule="auto"/>
        <w15:collapsed w:val="false"/>
        <w:rPr>
          <w:rFonts w:ascii="Times New Roman" w:hAnsi="Times New Roman" w:cs="Times New Roman"/>
          <w:sz w:val="24"/>
          <w:szCs w:val="24"/>
        </w:rPr>
      </w:pPr>
      <w:bookmarkStart w:name="_GoBack" w:id="0"/>
      <w:bookmarkEnd w:id="0"/>
    </w:p>
    <w:p w:rsidRPr="0081693A" w:rsidR="000F4149" w:rsidP="001A669A" w:rsidRDefault="000F4149" w14:paraId="06DA81AA" w14:textId="77777777">
      <w:pPr>
        <w:spacing w:after="0" w:line="240" w:lineRule="auto"/>
        <w:rPr>
          <w:rFonts w:ascii="Times New Roman" w:hAnsi="Times New Roman" w:cs="Times New Roman"/>
          <w:sz w:val="24"/>
          <w:szCs w:val="24"/>
        </w:rPr>
      </w:pPr>
      <w:r w:rsidRPr="0081693A">
        <w:rPr>
          <w:rFonts w:ascii="Times New Roman" w:hAnsi="Times New Roman" w:cs="Times New Roman"/>
          <w:sz w:val="24"/>
          <w:szCs w:val="24"/>
        </w:rPr>
        <w:t>REPUBLIKA HRVATSKA</w:t>
      </w:r>
    </w:p>
    <w:p w:rsidRPr="0081693A" w:rsidR="000F4149" w:rsidP="001A669A" w:rsidRDefault="000F4149" w14:paraId="07AD0657" w14:textId="77777777">
      <w:pPr>
        <w:spacing w:after="0" w:line="240" w:lineRule="auto"/>
        <w:rPr>
          <w:rFonts w:ascii="Times New Roman" w:hAnsi="Times New Roman" w:cs="Times New Roman"/>
          <w:sz w:val="24"/>
          <w:szCs w:val="24"/>
        </w:rPr>
      </w:pPr>
      <w:r w:rsidRPr="0081693A">
        <w:rPr>
          <w:rFonts w:ascii="Times New Roman" w:hAnsi="Times New Roman" w:cs="Times New Roman"/>
          <w:sz w:val="24"/>
          <w:szCs w:val="24"/>
        </w:rPr>
        <w:t>TRGOVAČKI SUD U ZAGREBU</w:t>
      </w:r>
    </w:p>
    <w:p w:rsidRPr="0081693A" w:rsidR="000F4149" w:rsidP="001A669A" w:rsidRDefault="000F4149" w14:paraId="13D8F832" w14:textId="77777777">
      <w:pPr>
        <w:spacing w:after="0" w:line="240" w:lineRule="auto"/>
        <w:rPr>
          <w:rFonts w:ascii="Times New Roman" w:hAnsi="Times New Roman" w:cs="Times New Roman"/>
          <w:sz w:val="24"/>
          <w:szCs w:val="24"/>
        </w:rPr>
      </w:pPr>
      <w:r w:rsidRPr="0081693A">
        <w:rPr>
          <w:rFonts w:ascii="Times New Roman" w:hAnsi="Times New Roman" w:cs="Times New Roman"/>
          <w:sz w:val="24"/>
          <w:szCs w:val="24"/>
        </w:rPr>
        <w:t xml:space="preserve">Zagreb, Amruševa 2/II                                          </w:t>
      </w:r>
      <w:r w:rsidRPr="0081693A">
        <w:rPr>
          <w:rFonts w:ascii="Times New Roman" w:hAnsi="Times New Roman" w:cs="Times New Roman"/>
          <w:sz w:val="24"/>
          <w:szCs w:val="24"/>
        </w:rPr>
        <w:tab/>
      </w:r>
      <w:r w:rsidRPr="0081693A">
        <w:rPr>
          <w:rFonts w:ascii="Times New Roman" w:hAnsi="Times New Roman" w:cs="Times New Roman"/>
          <w:sz w:val="24"/>
          <w:szCs w:val="24"/>
        </w:rPr>
        <w:tab/>
      </w:r>
      <w:r w:rsidRPr="0081693A">
        <w:rPr>
          <w:rFonts w:ascii="Times New Roman" w:hAnsi="Times New Roman" w:cs="Times New Roman"/>
          <w:sz w:val="24"/>
          <w:szCs w:val="24"/>
        </w:rPr>
        <w:tab/>
      </w:r>
      <w:r w:rsidRPr="0081693A">
        <w:rPr>
          <w:rFonts w:ascii="Times New Roman" w:hAnsi="Times New Roman" w:cs="Times New Roman"/>
          <w:sz w:val="24"/>
          <w:szCs w:val="24"/>
        </w:rPr>
        <w:tab/>
      </w:r>
    </w:p>
    <w:p w:rsidRPr="0081693A" w:rsidR="000F4149" w:rsidP="007321BD" w:rsidRDefault="000F4149" w14:paraId="4081043A" w14:textId="77777777">
      <w:pPr>
        <w:spacing w:after="0" w:line="240" w:lineRule="auto"/>
        <w:rPr>
          <w:rFonts w:ascii="Times New Roman" w:hAnsi="Times New Roman" w:cs="Times New Roman"/>
          <w:sz w:val="24"/>
          <w:szCs w:val="24"/>
        </w:rPr>
      </w:pPr>
    </w:p>
    <w:p w:rsidRPr="0081693A" w:rsidR="000F4149" w:rsidP="001A669A" w:rsidRDefault="000F4149" w14:paraId="308C0E7F" w14:textId="77777777">
      <w:pPr>
        <w:spacing w:after="0" w:line="240" w:lineRule="auto"/>
        <w:rPr>
          <w:rFonts w:ascii="Times New Roman" w:hAnsi="Times New Roman" w:cs="Times New Roman"/>
          <w:sz w:val="24"/>
          <w:szCs w:val="24"/>
        </w:rPr>
      </w:pPr>
    </w:p>
    <w:p w:rsidRPr="0081693A" w:rsidR="000F4149" w:rsidP="00C61334" w:rsidRDefault="000F4149" w14:paraId="0814E76C" w14:textId="77777777">
      <w:pPr>
        <w:spacing w:after="0" w:line="240" w:lineRule="auto"/>
        <w:jc w:val="center"/>
        <w:rPr>
          <w:rFonts w:ascii="Times New Roman" w:hAnsi="Times New Roman" w:cs="Times New Roman"/>
          <w:sz w:val="24"/>
          <w:szCs w:val="24"/>
        </w:rPr>
      </w:pPr>
      <w:r w:rsidRPr="0081693A">
        <w:rPr>
          <w:rFonts w:ascii="Times New Roman" w:hAnsi="Times New Roman" w:cs="Times New Roman"/>
          <w:sz w:val="24"/>
          <w:szCs w:val="24"/>
        </w:rPr>
        <w:t>Z A P I S N I K</w:t>
      </w:r>
    </w:p>
    <w:p w:rsidRPr="0081693A" w:rsidR="004A05AF" w:rsidP="00C61334" w:rsidRDefault="004A05AF" w14:paraId="73AB6317" w14:textId="77777777">
      <w:pPr>
        <w:spacing w:after="0" w:line="240" w:lineRule="auto"/>
        <w:jc w:val="center"/>
        <w:rPr>
          <w:rFonts w:ascii="Times New Roman" w:hAnsi="Times New Roman" w:cs="Times New Roman"/>
          <w:sz w:val="24"/>
          <w:szCs w:val="24"/>
        </w:rPr>
      </w:pPr>
    </w:p>
    <w:p w:rsidRPr="0081693A" w:rsidR="000F4149" w:rsidP="00C61334" w:rsidRDefault="000F4149" w14:paraId="24FEC013" w14:textId="154D87F3">
      <w:pPr>
        <w:spacing w:after="0" w:line="240" w:lineRule="auto"/>
        <w:jc w:val="center"/>
        <w:rPr>
          <w:rFonts w:ascii="Times New Roman" w:hAnsi="Times New Roman" w:cs="Times New Roman"/>
          <w:sz w:val="24"/>
          <w:szCs w:val="24"/>
        </w:rPr>
      </w:pPr>
      <w:r w:rsidRPr="0081693A">
        <w:rPr>
          <w:rFonts w:ascii="Times New Roman" w:hAnsi="Times New Roman" w:cs="Times New Roman"/>
          <w:sz w:val="24"/>
          <w:szCs w:val="24"/>
        </w:rPr>
        <w:t xml:space="preserve">s ročišta za ispitivanje tražbina, u predstečajnom postupku nad dužnikom </w:t>
      </w:r>
      <w:r w:rsidRPr="0081693A" w:rsidR="00D643D0">
        <w:rPr>
          <w:rFonts w:ascii="Times New Roman" w:hAnsi="Times New Roman" w:cs="Times New Roman"/>
        </w:rPr>
        <w:t xml:space="preserve">A2 LOG TRANSPORTI d.o.o., Zagreb, Oreškovićeva 1a, OIB: 30199640459 </w:t>
      </w:r>
      <w:r w:rsidRPr="0081693A" w:rsidR="006D3EED">
        <w:rPr>
          <w:rFonts w:ascii="Times New Roman" w:hAnsi="Times New Roman" w:cs="Times New Roman"/>
          <w:sz w:val="24"/>
          <w:szCs w:val="24"/>
        </w:rPr>
        <w:t>sastavljen pri</w:t>
      </w:r>
      <w:r w:rsidRPr="0081693A" w:rsidR="00166752">
        <w:rPr>
          <w:rFonts w:ascii="Times New Roman" w:hAnsi="Times New Roman" w:cs="Times New Roman"/>
          <w:sz w:val="24"/>
          <w:szCs w:val="24"/>
        </w:rPr>
        <w:t xml:space="preserve"> Trgovačkom sudu u Zagrebu </w:t>
      </w:r>
      <w:r w:rsidRPr="0081693A" w:rsidR="00D643D0">
        <w:rPr>
          <w:rFonts w:ascii="Times New Roman" w:hAnsi="Times New Roman" w:cs="Times New Roman"/>
          <w:sz w:val="24"/>
          <w:szCs w:val="24"/>
        </w:rPr>
        <w:t>15. siječnja 2021.</w:t>
      </w:r>
    </w:p>
    <w:p w:rsidRPr="0081693A" w:rsidR="00DF5DAB" w:rsidP="00DF5DAB" w:rsidRDefault="00DF5DAB" w14:paraId="5C1B6853" w14:textId="77777777">
      <w:pPr>
        <w:spacing w:after="0" w:line="240" w:lineRule="auto"/>
        <w:rPr>
          <w:rFonts w:ascii="Times New Roman" w:hAnsi="Times New Roman" w:cs="Times New Roman"/>
          <w:sz w:val="24"/>
          <w:szCs w:val="24"/>
        </w:rPr>
      </w:pPr>
    </w:p>
    <w:p w:rsidRPr="00D32D73" w:rsidR="005867D0" w:rsidP="001A669A" w:rsidRDefault="005867D0" w14:paraId="227E26AC" w14:textId="77777777">
      <w:pPr>
        <w:spacing w:after="0" w:line="240" w:lineRule="auto"/>
        <w:rPr>
          <w:rFonts w:ascii="Times New Roman" w:hAnsi="Times New Roman" w:cs="Times New Roman"/>
          <w:sz w:val="24"/>
          <w:szCs w:val="24"/>
          <w:highlight w:val="lightGray"/>
        </w:rPr>
      </w:pPr>
    </w:p>
    <w:p w:rsidRPr="0081693A" w:rsidR="000F4149" w:rsidP="001A669A" w:rsidRDefault="000F4149" w14:paraId="5C9E6B40" w14:textId="77777777">
      <w:pPr>
        <w:spacing w:after="0" w:line="240" w:lineRule="auto"/>
        <w:rPr>
          <w:rFonts w:ascii="Times New Roman" w:hAnsi="Times New Roman" w:cs="Times New Roman"/>
          <w:sz w:val="24"/>
          <w:szCs w:val="24"/>
        </w:rPr>
      </w:pPr>
      <w:r w:rsidRPr="0081693A">
        <w:rPr>
          <w:rFonts w:ascii="Times New Roman" w:hAnsi="Times New Roman" w:cs="Times New Roman"/>
          <w:sz w:val="24"/>
          <w:szCs w:val="24"/>
        </w:rPr>
        <w:t>Nazočni od suda:</w:t>
      </w:r>
    </w:p>
    <w:p w:rsidRPr="0081693A" w:rsidR="000F4149" w:rsidP="001A669A" w:rsidRDefault="000F4149" w14:paraId="44855D20" w14:textId="59AF1867">
      <w:pPr>
        <w:spacing w:after="0" w:line="240" w:lineRule="auto"/>
        <w:rPr>
          <w:rFonts w:ascii="Times New Roman" w:hAnsi="Times New Roman" w:cs="Times New Roman"/>
          <w:sz w:val="24"/>
          <w:szCs w:val="24"/>
        </w:rPr>
      </w:pPr>
      <w:r w:rsidRPr="0081693A">
        <w:rPr>
          <w:rFonts w:ascii="Times New Roman" w:hAnsi="Times New Roman" w:cs="Times New Roman"/>
          <w:sz w:val="24"/>
          <w:szCs w:val="24"/>
        </w:rPr>
        <w:t>Sudac</w:t>
      </w:r>
      <w:r w:rsidRPr="0081693A" w:rsidR="00166752">
        <w:rPr>
          <w:rFonts w:ascii="Times New Roman" w:hAnsi="Times New Roman" w:cs="Times New Roman"/>
          <w:sz w:val="24"/>
          <w:szCs w:val="24"/>
        </w:rPr>
        <w:t>:</w:t>
      </w:r>
      <w:r w:rsidRPr="0081693A">
        <w:rPr>
          <w:rFonts w:ascii="Times New Roman" w:hAnsi="Times New Roman" w:cs="Times New Roman"/>
          <w:sz w:val="24"/>
          <w:szCs w:val="24"/>
        </w:rPr>
        <w:t xml:space="preserve"> </w:t>
      </w:r>
      <w:r w:rsidRPr="0081693A" w:rsidR="00626862">
        <w:rPr>
          <w:rFonts w:ascii="Times New Roman" w:hAnsi="Times New Roman" w:cs="Times New Roman"/>
          <w:sz w:val="24"/>
          <w:szCs w:val="24"/>
        </w:rPr>
        <w:t>Maja Praljak</w:t>
      </w:r>
    </w:p>
    <w:p w:rsidRPr="0081693A" w:rsidR="000F4149" w:rsidP="001A669A" w:rsidRDefault="0020696E" w14:paraId="4B527D86" w14:textId="0D1559F4">
      <w:pPr>
        <w:spacing w:after="0" w:line="240" w:lineRule="auto"/>
        <w:rPr>
          <w:rFonts w:ascii="Times New Roman" w:hAnsi="Times New Roman" w:cs="Times New Roman"/>
          <w:sz w:val="24"/>
          <w:szCs w:val="24"/>
        </w:rPr>
      </w:pPr>
      <w:r w:rsidRPr="0081693A">
        <w:rPr>
          <w:rFonts w:ascii="Times New Roman" w:hAnsi="Times New Roman" w:cs="Times New Roman"/>
          <w:sz w:val="24"/>
          <w:szCs w:val="24"/>
        </w:rPr>
        <w:t>Zapisničar</w:t>
      </w:r>
      <w:r w:rsidRPr="0081693A" w:rsidR="000F4149">
        <w:rPr>
          <w:rFonts w:ascii="Times New Roman" w:hAnsi="Times New Roman" w:cs="Times New Roman"/>
          <w:sz w:val="24"/>
          <w:szCs w:val="24"/>
        </w:rPr>
        <w:t xml:space="preserve">: </w:t>
      </w:r>
      <w:r w:rsidRPr="0081693A" w:rsidR="00626862">
        <w:rPr>
          <w:rFonts w:ascii="Times New Roman" w:hAnsi="Times New Roman" w:cs="Times New Roman"/>
          <w:sz w:val="24"/>
          <w:szCs w:val="24"/>
        </w:rPr>
        <w:t>Nikolina Krunić</w:t>
      </w:r>
    </w:p>
    <w:p w:rsidRPr="0081693A" w:rsidR="000F4149" w:rsidP="001A669A" w:rsidRDefault="000F4149" w14:paraId="36A662E9" w14:textId="77777777">
      <w:pPr>
        <w:spacing w:after="0" w:line="240" w:lineRule="auto"/>
        <w:rPr>
          <w:rFonts w:ascii="Times New Roman" w:hAnsi="Times New Roman" w:cs="Times New Roman"/>
          <w:sz w:val="24"/>
          <w:szCs w:val="24"/>
        </w:rPr>
      </w:pPr>
    </w:p>
    <w:p w:rsidRPr="0081693A" w:rsidR="000F4149" w:rsidP="001A669A" w:rsidRDefault="000F4149" w14:paraId="282D4755" w14:textId="784349FA">
      <w:pPr>
        <w:spacing w:after="0" w:line="240" w:lineRule="auto"/>
        <w:rPr>
          <w:rFonts w:ascii="Times New Roman" w:hAnsi="Times New Roman" w:cs="Times New Roman"/>
          <w:sz w:val="24"/>
          <w:szCs w:val="24"/>
        </w:rPr>
      </w:pPr>
      <w:r w:rsidRPr="0081693A">
        <w:rPr>
          <w:rFonts w:ascii="Times New Roman" w:hAnsi="Times New Roman" w:cs="Times New Roman"/>
          <w:sz w:val="24"/>
          <w:szCs w:val="24"/>
        </w:rPr>
        <w:t xml:space="preserve">Započeto u </w:t>
      </w:r>
      <w:r w:rsidRPr="0081693A" w:rsidR="00D643D0">
        <w:rPr>
          <w:rFonts w:ascii="Times New Roman" w:hAnsi="Times New Roman" w:cs="Times New Roman"/>
          <w:sz w:val="24"/>
          <w:szCs w:val="24"/>
        </w:rPr>
        <w:t>8,00</w:t>
      </w:r>
      <w:r w:rsidRPr="0081693A" w:rsidR="00A916C3">
        <w:rPr>
          <w:rFonts w:ascii="Times New Roman" w:hAnsi="Times New Roman" w:cs="Times New Roman"/>
          <w:sz w:val="24"/>
          <w:szCs w:val="24"/>
        </w:rPr>
        <w:t xml:space="preserve"> </w:t>
      </w:r>
      <w:r w:rsidRPr="0081693A">
        <w:rPr>
          <w:rFonts w:ascii="Times New Roman" w:hAnsi="Times New Roman" w:cs="Times New Roman"/>
          <w:sz w:val="24"/>
          <w:szCs w:val="24"/>
        </w:rPr>
        <w:t>sati</w:t>
      </w:r>
    </w:p>
    <w:p w:rsidRPr="0081693A" w:rsidR="005867D0" w:rsidP="001A669A" w:rsidRDefault="005867D0" w14:paraId="6C1654AE" w14:textId="77777777">
      <w:pPr>
        <w:spacing w:after="0" w:line="240" w:lineRule="auto"/>
        <w:rPr>
          <w:rFonts w:ascii="Times New Roman" w:hAnsi="Times New Roman" w:cs="Times New Roman"/>
          <w:sz w:val="24"/>
          <w:szCs w:val="24"/>
        </w:rPr>
      </w:pPr>
    </w:p>
    <w:p w:rsidRPr="0081693A" w:rsidR="00166752" w:rsidP="001A669A" w:rsidRDefault="00CC1432" w14:paraId="2FBB7805" w14:textId="77777777">
      <w:pPr>
        <w:spacing w:after="0" w:line="240" w:lineRule="auto"/>
        <w:rPr>
          <w:rFonts w:ascii="Times New Roman" w:hAnsi="Times New Roman" w:cs="Times New Roman"/>
          <w:sz w:val="24"/>
          <w:szCs w:val="24"/>
        </w:rPr>
      </w:pPr>
      <w:r w:rsidRPr="0081693A">
        <w:rPr>
          <w:rFonts w:ascii="Times New Roman" w:hAnsi="Times New Roman" w:cs="Times New Roman"/>
          <w:sz w:val="24"/>
          <w:szCs w:val="24"/>
        </w:rPr>
        <w:t>Sud otvara ročište za ispitivanje tražbina</w:t>
      </w:r>
      <w:r w:rsidRPr="0081693A" w:rsidR="00166752">
        <w:rPr>
          <w:rFonts w:ascii="Times New Roman" w:hAnsi="Times New Roman" w:cs="Times New Roman"/>
          <w:sz w:val="24"/>
          <w:szCs w:val="24"/>
        </w:rPr>
        <w:t>.</w:t>
      </w:r>
    </w:p>
    <w:p w:rsidRPr="0081693A" w:rsidR="00166752" w:rsidP="001A669A" w:rsidRDefault="00166752" w14:paraId="45F8255E" w14:textId="77777777">
      <w:pPr>
        <w:spacing w:after="0" w:line="240" w:lineRule="auto"/>
        <w:rPr>
          <w:rFonts w:ascii="Times New Roman" w:hAnsi="Times New Roman" w:cs="Times New Roman"/>
          <w:sz w:val="24"/>
          <w:szCs w:val="24"/>
        </w:rPr>
      </w:pPr>
    </w:p>
    <w:p w:rsidRPr="0081693A" w:rsidR="00CC1432" w:rsidP="001A669A" w:rsidRDefault="00166752" w14:paraId="5BBE60E9" w14:textId="77777777">
      <w:pPr>
        <w:spacing w:after="0" w:line="240" w:lineRule="auto"/>
        <w:rPr>
          <w:rFonts w:ascii="Times New Roman" w:hAnsi="Times New Roman" w:cs="Times New Roman"/>
          <w:sz w:val="24"/>
          <w:szCs w:val="24"/>
        </w:rPr>
      </w:pPr>
      <w:r w:rsidRPr="0081693A">
        <w:rPr>
          <w:rFonts w:ascii="Times New Roman" w:hAnsi="Times New Roman" w:cs="Times New Roman"/>
          <w:sz w:val="24"/>
          <w:szCs w:val="24"/>
        </w:rPr>
        <w:t>R</w:t>
      </w:r>
      <w:r w:rsidRPr="0081693A" w:rsidR="00CC1432">
        <w:rPr>
          <w:rFonts w:ascii="Times New Roman" w:hAnsi="Times New Roman" w:cs="Times New Roman"/>
          <w:sz w:val="24"/>
          <w:szCs w:val="24"/>
        </w:rPr>
        <w:t>očište je javno.</w:t>
      </w:r>
    </w:p>
    <w:p w:rsidRPr="0081693A" w:rsidR="006D3EED" w:rsidP="001A669A" w:rsidRDefault="006D3EED" w14:paraId="3198BBB6" w14:textId="77777777">
      <w:pPr>
        <w:spacing w:after="0" w:line="240" w:lineRule="auto"/>
        <w:rPr>
          <w:rFonts w:ascii="Times New Roman" w:hAnsi="Times New Roman" w:cs="Times New Roman"/>
          <w:sz w:val="24"/>
          <w:szCs w:val="24"/>
        </w:rPr>
      </w:pPr>
    </w:p>
    <w:p w:rsidRPr="0081693A" w:rsidR="006D3EED" w:rsidP="001A669A" w:rsidRDefault="000F4149" w14:paraId="4B6612A1" w14:textId="77777777">
      <w:pPr>
        <w:spacing w:after="0" w:line="240" w:lineRule="auto"/>
        <w:rPr>
          <w:rFonts w:ascii="Times New Roman" w:hAnsi="Times New Roman" w:cs="Times New Roman"/>
          <w:sz w:val="24"/>
          <w:szCs w:val="24"/>
        </w:rPr>
      </w:pPr>
      <w:r w:rsidRPr="0081693A">
        <w:rPr>
          <w:rFonts w:ascii="Times New Roman" w:hAnsi="Times New Roman" w:cs="Times New Roman"/>
          <w:sz w:val="24"/>
          <w:szCs w:val="24"/>
        </w:rPr>
        <w:t xml:space="preserve">Utvrđuje se </w:t>
      </w:r>
      <w:r w:rsidRPr="0081693A" w:rsidR="00166752">
        <w:rPr>
          <w:rFonts w:ascii="Times New Roman" w:hAnsi="Times New Roman" w:cs="Times New Roman"/>
          <w:sz w:val="24"/>
          <w:szCs w:val="24"/>
        </w:rPr>
        <w:t xml:space="preserve">da </w:t>
      </w:r>
      <w:r w:rsidRPr="0081693A" w:rsidR="006D3EED">
        <w:rPr>
          <w:rFonts w:ascii="Times New Roman" w:hAnsi="Times New Roman" w:cs="Times New Roman"/>
          <w:sz w:val="24"/>
          <w:szCs w:val="24"/>
        </w:rPr>
        <w:t xml:space="preserve">su </w:t>
      </w:r>
      <w:r w:rsidRPr="0081693A" w:rsidR="00CC1432">
        <w:rPr>
          <w:rFonts w:ascii="Times New Roman" w:hAnsi="Times New Roman" w:cs="Times New Roman"/>
          <w:sz w:val="24"/>
          <w:szCs w:val="24"/>
        </w:rPr>
        <w:t xml:space="preserve">na ročište </w:t>
      </w:r>
      <w:r w:rsidRPr="0081693A">
        <w:rPr>
          <w:rFonts w:ascii="Times New Roman" w:hAnsi="Times New Roman" w:cs="Times New Roman"/>
          <w:sz w:val="24"/>
          <w:szCs w:val="24"/>
        </w:rPr>
        <w:t>pristupi</w:t>
      </w:r>
      <w:r w:rsidRPr="0081693A" w:rsidR="006D3EED">
        <w:rPr>
          <w:rFonts w:ascii="Times New Roman" w:hAnsi="Times New Roman" w:cs="Times New Roman"/>
          <w:sz w:val="24"/>
          <w:szCs w:val="24"/>
        </w:rPr>
        <w:t>li:</w:t>
      </w:r>
    </w:p>
    <w:p w:rsidRPr="0081693A" w:rsidR="006D3EED" w:rsidP="001A669A" w:rsidRDefault="006D3EED" w14:paraId="25E57857" w14:textId="77777777">
      <w:pPr>
        <w:spacing w:after="0" w:line="240" w:lineRule="auto"/>
        <w:rPr>
          <w:rFonts w:ascii="Times New Roman" w:hAnsi="Times New Roman" w:cs="Times New Roman"/>
          <w:sz w:val="24"/>
          <w:szCs w:val="24"/>
        </w:rPr>
      </w:pPr>
    </w:p>
    <w:p w:rsidRPr="0081693A" w:rsidR="000F4149" w:rsidP="001A669A" w:rsidRDefault="006D3EED" w14:paraId="6F4670E1" w14:textId="4F7A4EB4">
      <w:pPr>
        <w:spacing w:after="0" w:line="240" w:lineRule="auto"/>
        <w:rPr>
          <w:rFonts w:ascii="Times New Roman" w:hAnsi="Times New Roman" w:cs="Times New Roman"/>
          <w:sz w:val="24"/>
          <w:szCs w:val="24"/>
        </w:rPr>
      </w:pPr>
      <w:r w:rsidRPr="0081693A">
        <w:rPr>
          <w:rFonts w:ascii="Times New Roman" w:hAnsi="Times New Roman" w:cs="Times New Roman"/>
          <w:sz w:val="24"/>
          <w:szCs w:val="24"/>
        </w:rPr>
        <w:t>P</w:t>
      </w:r>
      <w:r w:rsidRPr="0081693A" w:rsidR="000F4149">
        <w:rPr>
          <w:rFonts w:ascii="Times New Roman" w:hAnsi="Times New Roman" w:cs="Times New Roman"/>
          <w:sz w:val="24"/>
          <w:szCs w:val="24"/>
        </w:rPr>
        <w:t>ovjerenik</w:t>
      </w:r>
      <w:r w:rsidRPr="0081693A" w:rsidR="00066C24">
        <w:rPr>
          <w:rFonts w:ascii="Times New Roman" w:hAnsi="Times New Roman" w:cs="Times New Roman"/>
          <w:sz w:val="24"/>
          <w:szCs w:val="24"/>
        </w:rPr>
        <w:t xml:space="preserve">: </w:t>
      </w:r>
      <w:r w:rsidRPr="0081693A" w:rsidR="00D643D0">
        <w:rPr>
          <w:rFonts w:ascii="Times New Roman" w:hAnsi="Times New Roman" w:cs="Times New Roman"/>
          <w:sz w:val="24"/>
          <w:szCs w:val="24"/>
        </w:rPr>
        <w:t>Ivan Kordić</w:t>
      </w:r>
    </w:p>
    <w:p w:rsidRPr="0081693A" w:rsidR="006D3EED" w:rsidP="00DF5DAB" w:rsidRDefault="006D3EED" w14:paraId="7C654851" w14:textId="77777777">
      <w:pPr>
        <w:spacing w:after="0" w:line="240" w:lineRule="auto"/>
        <w:ind w:left="705" w:hanging="705"/>
        <w:jc w:val="both"/>
        <w:rPr>
          <w:rFonts w:ascii="Times New Roman" w:hAnsi="Times New Roman" w:cs="Times New Roman"/>
          <w:sz w:val="24"/>
          <w:szCs w:val="24"/>
          <w:u w:val="single"/>
        </w:rPr>
      </w:pPr>
    </w:p>
    <w:p w:rsidRPr="0081693A" w:rsidR="00DF5DAB" w:rsidP="00DF5DAB" w:rsidRDefault="006D3EED" w14:paraId="549450DF" w14:textId="626D3BF5">
      <w:pPr>
        <w:spacing w:after="0" w:line="240" w:lineRule="auto"/>
        <w:ind w:left="705" w:hanging="705"/>
        <w:jc w:val="both"/>
        <w:rPr>
          <w:rFonts w:ascii="Times New Roman" w:hAnsi="Times New Roman" w:cs="Times New Roman"/>
          <w:sz w:val="24"/>
          <w:szCs w:val="24"/>
        </w:rPr>
      </w:pPr>
      <w:r w:rsidRPr="0081693A">
        <w:rPr>
          <w:rFonts w:ascii="Times New Roman" w:hAnsi="Times New Roman" w:cs="Times New Roman"/>
          <w:sz w:val="24"/>
          <w:szCs w:val="24"/>
        </w:rPr>
        <w:t>Dužnik</w:t>
      </w:r>
      <w:r w:rsidRPr="0081693A" w:rsidR="000F4149">
        <w:rPr>
          <w:rFonts w:ascii="Times New Roman" w:hAnsi="Times New Roman" w:cs="Times New Roman"/>
          <w:sz w:val="24"/>
          <w:szCs w:val="24"/>
        </w:rPr>
        <w:t>:</w:t>
      </w:r>
      <w:r w:rsidRPr="0081693A" w:rsidR="00166752">
        <w:rPr>
          <w:rFonts w:ascii="Times New Roman" w:hAnsi="Times New Roman" w:cs="Times New Roman"/>
          <w:sz w:val="24"/>
          <w:szCs w:val="24"/>
        </w:rPr>
        <w:t xml:space="preserve"> </w:t>
      </w:r>
      <w:r w:rsidRPr="0081693A" w:rsidR="00A31FD5">
        <w:rPr>
          <w:rFonts w:ascii="Times New Roman" w:hAnsi="Times New Roman" w:cs="Times New Roman"/>
          <w:sz w:val="24"/>
          <w:szCs w:val="24"/>
        </w:rPr>
        <w:t xml:space="preserve"> </w:t>
      </w:r>
      <w:r w:rsidRPr="0081693A" w:rsidR="00D643D0">
        <w:rPr>
          <w:rFonts w:ascii="Times New Roman" w:hAnsi="Times New Roman" w:cs="Times New Roman"/>
          <w:sz w:val="24"/>
          <w:szCs w:val="24"/>
        </w:rPr>
        <w:t>Branko Kirin, odvjetnik</w:t>
      </w:r>
    </w:p>
    <w:p w:rsidRPr="00D32D73" w:rsidR="00892749" w:rsidP="007B05E9" w:rsidRDefault="00892749" w14:paraId="70AC989C" w14:textId="77777777">
      <w:pPr>
        <w:spacing w:after="0" w:line="240" w:lineRule="auto"/>
        <w:jc w:val="both"/>
        <w:rPr>
          <w:rFonts w:ascii="Times New Roman" w:hAnsi="Times New Roman" w:cs="Times New Roman"/>
          <w:sz w:val="24"/>
          <w:szCs w:val="24"/>
          <w:highlight w:val="lightGray"/>
        </w:rPr>
      </w:pPr>
    </w:p>
    <w:p w:rsidRPr="00CB766F" w:rsidR="00713834" w:rsidP="00713834" w:rsidRDefault="00713834" w14:paraId="6CE02F48" w14:textId="77777777">
      <w:pPr>
        <w:spacing w:after="0" w:line="240" w:lineRule="auto"/>
        <w:jc w:val="both"/>
        <w:rPr>
          <w:rFonts w:ascii="Times New Roman" w:hAnsi="Times New Roman" w:cs="Times New Roman"/>
          <w:sz w:val="24"/>
          <w:szCs w:val="24"/>
        </w:rPr>
      </w:pPr>
      <w:r w:rsidRPr="00CB766F">
        <w:rPr>
          <w:rFonts w:ascii="Times New Roman" w:hAnsi="Times New Roman" w:cs="Times New Roman"/>
          <w:sz w:val="24"/>
          <w:szCs w:val="24"/>
        </w:rPr>
        <w:t>Vjerovnici:</w:t>
      </w:r>
    </w:p>
    <w:p w:rsidRPr="00D32D73" w:rsidR="00186693" w:rsidP="00713834" w:rsidRDefault="00186693" w14:paraId="71183E80" w14:textId="77777777">
      <w:pPr>
        <w:spacing w:after="0" w:line="240" w:lineRule="auto"/>
        <w:jc w:val="both"/>
        <w:rPr>
          <w:rFonts w:ascii="Times New Roman" w:hAnsi="Times New Roman" w:cs="Times New Roman"/>
          <w:sz w:val="24"/>
          <w:szCs w:val="24"/>
          <w:highlight w:val="lightGray"/>
        </w:rPr>
      </w:pPr>
    </w:p>
    <w:p w:rsidRPr="00917148" w:rsidR="00713834" w:rsidP="00713834" w:rsidRDefault="00186693" w14:paraId="087BDABB" w14:textId="6140C5A5">
      <w:pPr>
        <w:spacing w:after="0" w:line="240" w:lineRule="auto"/>
        <w:jc w:val="both"/>
        <w:rPr>
          <w:rFonts w:ascii="Times New Roman" w:hAnsi="Times New Roman" w:cs="Times New Roman"/>
          <w:sz w:val="24"/>
          <w:szCs w:val="24"/>
        </w:rPr>
      </w:pPr>
      <w:r w:rsidRPr="00917148">
        <w:rPr>
          <w:rFonts w:ascii="Times New Roman" w:hAnsi="Times New Roman" w:cs="Times New Roman"/>
          <w:sz w:val="24"/>
          <w:szCs w:val="24"/>
        </w:rPr>
        <w:t xml:space="preserve">- </w:t>
      </w:r>
      <w:r w:rsidRPr="00917148" w:rsidR="00713834">
        <w:rPr>
          <w:rFonts w:ascii="Times New Roman" w:hAnsi="Times New Roman" w:cs="Times New Roman"/>
          <w:sz w:val="24"/>
          <w:szCs w:val="24"/>
        </w:rPr>
        <w:t xml:space="preserve">RH Ministarstvo financija, Porezna uprava, </w:t>
      </w:r>
      <w:r w:rsidRPr="00917148" w:rsidR="004B50BE">
        <w:rPr>
          <w:rFonts w:ascii="Times New Roman" w:hAnsi="Times New Roman" w:cs="Times New Roman"/>
          <w:sz w:val="24"/>
          <w:szCs w:val="24"/>
        </w:rPr>
        <w:t>Ljiljana Ivošević</w:t>
      </w:r>
      <w:r w:rsidRPr="00917148" w:rsidR="00713834">
        <w:rPr>
          <w:rFonts w:ascii="Times New Roman" w:hAnsi="Times New Roman" w:cs="Times New Roman"/>
          <w:sz w:val="24"/>
          <w:szCs w:val="24"/>
        </w:rPr>
        <w:t>, zamjenica ŽDO Zagreb</w:t>
      </w:r>
    </w:p>
    <w:p w:rsidR="00CB766F" w:rsidP="00713834" w:rsidRDefault="00CB766F" w14:paraId="663D6417" w14:textId="7E4A4C47">
      <w:pPr>
        <w:spacing w:after="0" w:line="240" w:lineRule="auto"/>
        <w:jc w:val="both"/>
        <w:rPr>
          <w:rFonts w:ascii="Times New Roman" w:hAnsi="Times New Roman" w:cs="Times New Roman"/>
          <w:sz w:val="24"/>
          <w:szCs w:val="24"/>
        </w:rPr>
      </w:pPr>
      <w:r w:rsidRPr="00917148">
        <w:rPr>
          <w:rFonts w:ascii="Times New Roman" w:hAnsi="Times New Roman" w:cs="Times New Roman"/>
          <w:sz w:val="24"/>
          <w:szCs w:val="24"/>
        </w:rPr>
        <w:t>- INA d.d. - odvjetnik Tomić Zoran u odvjetničkom društvu Klišanini i partneri</w:t>
      </w:r>
    </w:p>
    <w:p w:rsidR="004B50BE" w:rsidP="00713834" w:rsidRDefault="004B50BE" w14:paraId="4CF284F1" w14:textId="7781AB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SCANIA HRVATSKA- Josipa Drnas, zamjenica punomoćnika odvjetnika Gorana Božića</w:t>
      </w:r>
    </w:p>
    <w:p w:rsidR="004B50BE" w:rsidP="00713834" w:rsidRDefault="004B50BE" w14:paraId="4496EE24" w14:textId="596E63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PRIVREDNA BANKA ZAGREB d.d.- Nikolina Fistirić Štefok, odvjetnik u društvu Suić i Škunca</w:t>
      </w:r>
    </w:p>
    <w:p w:rsidR="00917148" w:rsidP="00713834" w:rsidRDefault="00917148" w14:paraId="2C96D7AF" w14:textId="77777777">
      <w:pPr>
        <w:spacing w:after="0" w:line="240" w:lineRule="auto"/>
        <w:jc w:val="both"/>
        <w:rPr>
          <w:rFonts w:ascii="Times New Roman" w:hAnsi="Times New Roman" w:cs="Times New Roman"/>
          <w:sz w:val="24"/>
          <w:szCs w:val="24"/>
        </w:rPr>
      </w:pPr>
    </w:p>
    <w:p w:rsidR="00917148" w:rsidP="00713834" w:rsidRDefault="00917148" w14:paraId="31DD28B8" w14:textId="3DF0D0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Utvrđuje se da su na današnje ročište pristupili Ivan Zaplatić i Karolina Benasić.</w:t>
      </w:r>
    </w:p>
    <w:p w:rsidR="00917148" w:rsidP="00713834" w:rsidRDefault="00917148" w14:paraId="0C6FF403" w14:textId="77777777">
      <w:pPr>
        <w:spacing w:after="0" w:line="240" w:lineRule="auto"/>
        <w:jc w:val="both"/>
        <w:rPr>
          <w:rFonts w:ascii="Times New Roman" w:hAnsi="Times New Roman" w:cs="Times New Roman"/>
          <w:sz w:val="24"/>
          <w:szCs w:val="24"/>
        </w:rPr>
      </w:pPr>
    </w:p>
    <w:p w:rsidR="00917148" w:rsidP="00713834" w:rsidRDefault="00917148" w14:paraId="5A782442" w14:textId="6CE5E8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Sud donosi</w:t>
      </w:r>
    </w:p>
    <w:p w:rsidR="00917148" w:rsidP="00713834" w:rsidRDefault="00917148" w14:paraId="4E13E931" w14:textId="2B13B41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rješenje</w:t>
      </w:r>
    </w:p>
    <w:p w:rsidR="00917148" w:rsidP="00713834" w:rsidRDefault="00917148" w14:paraId="76D1EA8B" w14:textId="77777777">
      <w:pPr>
        <w:spacing w:after="0" w:line="240" w:lineRule="auto"/>
        <w:jc w:val="both"/>
        <w:rPr>
          <w:rFonts w:ascii="Times New Roman" w:hAnsi="Times New Roman" w:cs="Times New Roman"/>
          <w:sz w:val="24"/>
          <w:szCs w:val="24"/>
        </w:rPr>
      </w:pPr>
    </w:p>
    <w:p w:rsidRPr="004B50BE" w:rsidR="00917148" w:rsidP="00713834" w:rsidRDefault="00917148" w14:paraId="7BD164C4" w14:textId="2DF04D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Dopušta se Ivanu Zaplatiću i Karolini Benasić prisustvovati današnjem ročištu kao javnost. </w:t>
      </w:r>
    </w:p>
    <w:p w:rsidR="00713834" w:rsidP="00713834" w:rsidRDefault="00713834" w14:paraId="09FF06C1" w14:textId="77777777">
      <w:pPr>
        <w:spacing w:after="0" w:line="240" w:lineRule="auto"/>
        <w:ind w:firstLine="708"/>
        <w:jc w:val="both"/>
        <w:rPr>
          <w:rFonts w:ascii="Times New Roman" w:hAnsi="Times New Roman" w:cs="Times New Roman"/>
          <w:sz w:val="24"/>
          <w:szCs w:val="24"/>
          <w:highlight w:val="lightGray"/>
        </w:rPr>
      </w:pPr>
    </w:p>
    <w:p w:rsidRPr="00D32D73" w:rsidR="00917148" w:rsidP="00713834" w:rsidRDefault="00917148" w14:paraId="6E1FCE74" w14:textId="77777777">
      <w:pPr>
        <w:spacing w:after="0" w:line="240" w:lineRule="auto"/>
        <w:ind w:firstLine="708"/>
        <w:jc w:val="both"/>
        <w:rPr>
          <w:rFonts w:ascii="Times New Roman" w:hAnsi="Times New Roman" w:cs="Times New Roman"/>
          <w:sz w:val="24"/>
          <w:szCs w:val="24"/>
          <w:highlight w:val="lightGray"/>
        </w:rPr>
      </w:pPr>
    </w:p>
    <w:p w:rsidRPr="0081693A" w:rsidR="00713834" w:rsidP="00713834" w:rsidRDefault="00713834" w14:paraId="17B2E292" w14:textId="77777777">
      <w:pPr>
        <w:spacing w:after="0" w:line="240" w:lineRule="auto"/>
        <w:ind w:firstLine="708"/>
        <w:jc w:val="both"/>
        <w:rPr>
          <w:rFonts w:ascii="Times New Roman" w:hAnsi="Times New Roman" w:cs="Times New Roman"/>
          <w:sz w:val="24"/>
          <w:szCs w:val="24"/>
        </w:rPr>
      </w:pPr>
      <w:r w:rsidRPr="0081693A">
        <w:rPr>
          <w:rFonts w:ascii="Times New Roman" w:hAnsi="Times New Roman" w:cs="Times New Roman"/>
          <w:sz w:val="24"/>
          <w:szCs w:val="24"/>
        </w:rPr>
        <w:t>Utvrđuje se kako slijedi:</w:t>
      </w:r>
    </w:p>
    <w:p w:rsidRPr="0081693A" w:rsidR="00713834" w:rsidP="00713834" w:rsidRDefault="00713834" w14:paraId="44AAC751" w14:textId="77777777">
      <w:pPr>
        <w:spacing w:after="0" w:line="240" w:lineRule="auto"/>
        <w:ind w:firstLine="708"/>
        <w:jc w:val="both"/>
        <w:rPr>
          <w:rFonts w:ascii="Times New Roman" w:hAnsi="Times New Roman" w:cs="Times New Roman"/>
          <w:sz w:val="24"/>
          <w:szCs w:val="24"/>
        </w:rPr>
      </w:pPr>
    </w:p>
    <w:p w:rsidRPr="0081693A" w:rsidR="00713834" w:rsidP="00713834" w:rsidRDefault="00713834" w14:paraId="66AD44D1" w14:textId="4B06EABC">
      <w:pPr>
        <w:spacing w:after="0" w:line="240" w:lineRule="auto"/>
        <w:ind w:firstLine="360"/>
        <w:jc w:val="both"/>
        <w:rPr>
          <w:rFonts w:ascii="Times New Roman" w:hAnsi="Times New Roman" w:cs="Times New Roman"/>
          <w:sz w:val="24"/>
          <w:szCs w:val="24"/>
        </w:rPr>
      </w:pPr>
      <w:r w:rsidRPr="0081693A">
        <w:rPr>
          <w:rFonts w:ascii="Times New Roman" w:hAnsi="Times New Roman" w:cs="Times New Roman"/>
          <w:sz w:val="24"/>
          <w:szCs w:val="24"/>
        </w:rPr>
        <w:t xml:space="preserve">- rješenjem ovog suda broj gornji od </w:t>
      </w:r>
      <w:r w:rsidRPr="0081693A" w:rsidR="00D643D0">
        <w:rPr>
          <w:rFonts w:ascii="Times New Roman" w:hAnsi="Times New Roman" w:cs="Times New Roman"/>
          <w:sz w:val="24"/>
          <w:szCs w:val="24"/>
        </w:rPr>
        <w:t>6. veljače 2020.</w:t>
      </w:r>
      <w:r w:rsidRPr="0081693A">
        <w:rPr>
          <w:rFonts w:ascii="Times New Roman" w:hAnsi="Times New Roman" w:cs="Times New Roman"/>
          <w:sz w:val="24"/>
          <w:szCs w:val="24"/>
        </w:rPr>
        <w:t xml:space="preserve"> otvoren je predstečajni postupak nad dužnikom </w:t>
      </w:r>
      <w:r w:rsidRPr="0081693A" w:rsidR="00D643D0">
        <w:rPr>
          <w:rFonts w:ascii="Times New Roman" w:hAnsi="Times New Roman" w:cs="Times New Roman"/>
        </w:rPr>
        <w:t>A2 LOG TRANSPORTI d.o.o., Zagreb, Oreškovićeva 1a, OIB: 30199640459</w:t>
      </w:r>
    </w:p>
    <w:p w:rsidRPr="0083349F" w:rsidR="00713834" w:rsidP="00713834" w:rsidRDefault="00713834" w14:paraId="2035F054" w14:textId="12EF8281">
      <w:pPr>
        <w:pStyle w:val="Odlomakpopisa"/>
        <w:numPr>
          <w:ilvl w:val="0"/>
          <w:numId w:val="2"/>
        </w:numPr>
        <w:spacing w:after="0" w:line="240" w:lineRule="auto"/>
        <w:jc w:val="both"/>
        <w:rPr>
          <w:rFonts w:ascii="Times New Roman" w:hAnsi="Times New Roman" w:cs="Times New Roman"/>
          <w:sz w:val="24"/>
          <w:szCs w:val="24"/>
        </w:rPr>
      </w:pPr>
      <w:r w:rsidRPr="0081693A">
        <w:rPr>
          <w:rFonts w:ascii="Times New Roman" w:hAnsi="Times New Roman" w:cs="Times New Roman"/>
          <w:sz w:val="24"/>
          <w:szCs w:val="24"/>
        </w:rPr>
        <w:t xml:space="preserve">rješenjem </w:t>
      </w:r>
      <w:r w:rsidRPr="0081693A" w:rsidR="0081693A">
        <w:rPr>
          <w:rFonts w:ascii="Times New Roman" w:hAnsi="Times New Roman" w:cs="Times New Roman"/>
          <w:sz w:val="24"/>
          <w:szCs w:val="24"/>
        </w:rPr>
        <w:t xml:space="preserve">o </w:t>
      </w:r>
      <w:r w:rsidRPr="0081693A">
        <w:rPr>
          <w:rFonts w:ascii="Times New Roman" w:hAnsi="Times New Roman" w:cs="Times New Roman"/>
          <w:sz w:val="24"/>
          <w:szCs w:val="24"/>
        </w:rPr>
        <w:t>otvaranju predstečajnog postupka nad dužnikom određeno je održavanje ročišta za ispitivanje tražbina,</w:t>
      </w:r>
      <w:r w:rsidRPr="0081693A" w:rsidR="0081693A">
        <w:rPr>
          <w:rFonts w:ascii="Times New Roman" w:hAnsi="Times New Roman" w:cs="Times New Roman"/>
          <w:sz w:val="24"/>
          <w:szCs w:val="24"/>
        </w:rPr>
        <w:t xml:space="preserve"> koje uslijed posljedica potresa koji je zadesio Zagreb 22. ožujka 2020</w:t>
      </w:r>
      <w:r w:rsidR="00C17F97">
        <w:rPr>
          <w:rFonts w:ascii="Times New Roman" w:hAnsi="Times New Roman" w:cs="Times New Roman"/>
          <w:sz w:val="24"/>
          <w:szCs w:val="24"/>
        </w:rPr>
        <w:t>. a potom i posljedica pandemije</w:t>
      </w:r>
      <w:r w:rsidRPr="0081693A" w:rsidR="0081693A">
        <w:rPr>
          <w:rFonts w:ascii="Times New Roman" w:hAnsi="Times New Roman" w:cs="Times New Roman"/>
          <w:sz w:val="24"/>
          <w:szCs w:val="24"/>
        </w:rPr>
        <w:t xml:space="preserve"> uzrokovane virosom Covid-</w:t>
      </w:r>
      <w:r w:rsidRPr="0083349F" w:rsidR="0081693A">
        <w:rPr>
          <w:rFonts w:ascii="Times New Roman" w:hAnsi="Times New Roman" w:cs="Times New Roman"/>
          <w:sz w:val="24"/>
          <w:szCs w:val="24"/>
        </w:rPr>
        <w:t xml:space="preserve">19 nije </w:t>
      </w:r>
      <w:r w:rsidRPr="0083349F" w:rsidR="0081693A">
        <w:rPr>
          <w:rFonts w:ascii="Times New Roman" w:hAnsi="Times New Roman" w:cs="Times New Roman"/>
          <w:sz w:val="24"/>
          <w:szCs w:val="24"/>
        </w:rPr>
        <w:lastRenderedPageBreak/>
        <w:t>moglo biti održano, pa je održavanje današnjeg ročišta odr</w:t>
      </w:r>
      <w:r w:rsidR="00C17F97">
        <w:rPr>
          <w:rFonts w:ascii="Times New Roman" w:hAnsi="Times New Roman" w:cs="Times New Roman"/>
          <w:sz w:val="24"/>
          <w:szCs w:val="24"/>
        </w:rPr>
        <w:t>e</w:t>
      </w:r>
      <w:r w:rsidRPr="0083349F" w:rsidR="0081693A">
        <w:rPr>
          <w:rFonts w:ascii="Times New Roman" w:hAnsi="Times New Roman" w:cs="Times New Roman"/>
          <w:sz w:val="24"/>
          <w:szCs w:val="24"/>
        </w:rPr>
        <w:t>đeno rješenjem suda od 1. prosinca 2020.</w:t>
      </w:r>
    </w:p>
    <w:p w:rsidRPr="0083349F" w:rsidR="00713834" w:rsidP="00713834" w:rsidRDefault="00713834" w14:paraId="5051774B" w14:textId="2C4FFB49">
      <w:pPr>
        <w:pStyle w:val="Odlomakpopisa"/>
        <w:numPr>
          <w:ilvl w:val="0"/>
          <w:numId w:val="2"/>
        </w:numPr>
        <w:spacing w:after="0" w:line="240" w:lineRule="auto"/>
        <w:jc w:val="both"/>
        <w:rPr>
          <w:rFonts w:ascii="Times New Roman" w:hAnsi="Times New Roman" w:cs="Times New Roman"/>
          <w:sz w:val="24"/>
          <w:szCs w:val="24"/>
        </w:rPr>
      </w:pPr>
      <w:r w:rsidRPr="0083349F">
        <w:rPr>
          <w:rFonts w:ascii="Times New Roman" w:hAnsi="Times New Roman" w:cs="Times New Roman"/>
          <w:sz w:val="24"/>
          <w:szCs w:val="24"/>
        </w:rPr>
        <w:t xml:space="preserve">u prijedlogu za otvaranje predstečajnog postupka dužnik je naveo iznos od </w:t>
      </w:r>
      <w:r w:rsidRPr="0083349F" w:rsidR="0083349F">
        <w:rPr>
          <w:rFonts w:ascii="Times New Roman" w:hAnsi="Times New Roman" w:cs="Times New Roman"/>
          <w:sz w:val="24"/>
          <w:szCs w:val="24"/>
        </w:rPr>
        <w:t>2.370.167,00</w:t>
      </w:r>
      <w:r w:rsidRPr="0083349F">
        <w:rPr>
          <w:rFonts w:ascii="Times New Roman" w:hAnsi="Times New Roman" w:cs="Times New Roman"/>
          <w:sz w:val="24"/>
          <w:szCs w:val="24"/>
        </w:rPr>
        <w:t xml:space="preserve">  kn, obveza prema vjerovnicima, </w:t>
      </w:r>
    </w:p>
    <w:p w:rsidRPr="0081693A" w:rsidR="00713834" w:rsidP="00713834" w:rsidRDefault="00713834" w14:paraId="605A5B99" w14:textId="77777777">
      <w:pPr>
        <w:pStyle w:val="Odlomakpopisa"/>
        <w:numPr>
          <w:ilvl w:val="0"/>
          <w:numId w:val="2"/>
        </w:numPr>
        <w:spacing w:after="0" w:line="240" w:lineRule="auto"/>
        <w:jc w:val="both"/>
        <w:rPr>
          <w:rFonts w:ascii="Times New Roman" w:hAnsi="Times New Roman" w:cs="Times New Roman"/>
          <w:sz w:val="24"/>
          <w:szCs w:val="24"/>
        </w:rPr>
      </w:pPr>
      <w:r w:rsidRPr="0081693A">
        <w:rPr>
          <w:rFonts w:ascii="Times New Roman" w:hAnsi="Times New Roman" w:cs="Times New Roman"/>
          <w:sz w:val="24"/>
          <w:szCs w:val="24"/>
        </w:rPr>
        <w:t>na e-oglasnoj ploči suda objavljeno je:</w:t>
      </w:r>
    </w:p>
    <w:p w:rsidRPr="0081693A" w:rsidR="00713834" w:rsidP="00713834" w:rsidRDefault="00713834" w14:paraId="0578F73E" w14:textId="729B384F">
      <w:pPr>
        <w:pStyle w:val="Odlomakpopisa"/>
        <w:numPr>
          <w:ilvl w:val="1"/>
          <w:numId w:val="2"/>
        </w:numPr>
        <w:spacing w:after="0" w:line="240" w:lineRule="auto"/>
        <w:jc w:val="both"/>
        <w:rPr>
          <w:rFonts w:ascii="Times New Roman" w:hAnsi="Times New Roman" w:cs="Times New Roman"/>
          <w:sz w:val="24"/>
          <w:szCs w:val="24"/>
        </w:rPr>
      </w:pPr>
      <w:r w:rsidRPr="0081693A">
        <w:rPr>
          <w:rFonts w:ascii="Times New Roman" w:hAnsi="Times New Roman" w:cs="Times New Roman"/>
          <w:sz w:val="24"/>
          <w:szCs w:val="24"/>
        </w:rPr>
        <w:t>rješenje o otvaranju predstečajnog postupka nad dužnikom –</w:t>
      </w:r>
      <w:r w:rsidRPr="0081693A" w:rsidR="0081693A">
        <w:rPr>
          <w:rFonts w:ascii="Times New Roman" w:hAnsi="Times New Roman" w:cs="Times New Roman"/>
          <w:sz w:val="24"/>
          <w:szCs w:val="24"/>
        </w:rPr>
        <w:t>6. veljače 2020</w:t>
      </w:r>
      <w:r w:rsidRPr="0081693A">
        <w:rPr>
          <w:rFonts w:ascii="Times New Roman" w:hAnsi="Times New Roman" w:cs="Times New Roman"/>
          <w:sz w:val="24"/>
          <w:szCs w:val="24"/>
        </w:rPr>
        <w:t>.,</w:t>
      </w:r>
    </w:p>
    <w:p w:rsidRPr="0081693A" w:rsidR="00713834" w:rsidP="00713834" w:rsidRDefault="00713834" w14:paraId="0CB1C644" w14:textId="7D13BDF9">
      <w:pPr>
        <w:pStyle w:val="Odlomakpopisa"/>
        <w:numPr>
          <w:ilvl w:val="1"/>
          <w:numId w:val="2"/>
        </w:numPr>
        <w:spacing w:after="0" w:line="240" w:lineRule="auto"/>
        <w:jc w:val="both"/>
        <w:rPr>
          <w:rFonts w:ascii="Times New Roman" w:hAnsi="Times New Roman" w:cs="Times New Roman"/>
          <w:sz w:val="24"/>
          <w:szCs w:val="24"/>
        </w:rPr>
      </w:pPr>
      <w:r w:rsidRPr="0081693A">
        <w:rPr>
          <w:rFonts w:ascii="Times New Roman" w:hAnsi="Times New Roman" w:cs="Times New Roman"/>
          <w:sz w:val="24"/>
          <w:szCs w:val="24"/>
        </w:rPr>
        <w:t xml:space="preserve">tablica prijavljenih tražbina – </w:t>
      </w:r>
      <w:r w:rsidRPr="0081693A" w:rsidR="0081693A">
        <w:rPr>
          <w:rFonts w:ascii="Times New Roman" w:hAnsi="Times New Roman" w:cs="Times New Roman"/>
          <w:sz w:val="24"/>
          <w:szCs w:val="24"/>
        </w:rPr>
        <w:t>9. ožujka 2020, dok je dopuna tablica prijavljenih tražbina objavljena 11. ožujka 2020</w:t>
      </w:r>
      <w:r w:rsidRPr="0081693A">
        <w:rPr>
          <w:rFonts w:ascii="Times New Roman" w:hAnsi="Times New Roman" w:cs="Times New Roman"/>
          <w:sz w:val="24"/>
          <w:szCs w:val="24"/>
        </w:rPr>
        <w:t>.,</w:t>
      </w:r>
    </w:p>
    <w:p w:rsidRPr="0081693A" w:rsidR="00713834" w:rsidP="00713834" w:rsidRDefault="00713834" w14:paraId="1B0FCFC9" w14:textId="494C9B09">
      <w:pPr>
        <w:pStyle w:val="Odlomakpopisa"/>
        <w:numPr>
          <w:ilvl w:val="1"/>
          <w:numId w:val="2"/>
        </w:numPr>
        <w:spacing w:after="0" w:line="240" w:lineRule="auto"/>
        <w:jc w:val="both"/>
        <w:rPr>
          <w:rFonts w:ascii="Times New Roman" w:hAnsi="Times New Roman" w:cs="Times New Roman"/>
          <w:sz w:val="24"/>
          <w:szCs w:val="24"/>
        </w:rPr>
      </w:pPr>
      <w:r w:rsidRPr="0081693A">
        <w:rPr>
          <w:rFonts w:ascii="Times New Roman" w:hAnsi="Times New Roman" w:cs="Times New Roman"/>
          <w:sz w:val="24"/>
          <w:szCs w:val="24"/>
        </w:rPr>
        <w:t xml:space="preserve">očitovanje povjerenika o prijavljenim tražbinama – </w:t>
      </w:r>
      <w:r w:rsidRPr="0081693A" w:rsidR="0081693A">
        <w:rPr>
          <w:rFonts w:ascii="Times New Roman" w:hAnsi="Times New Roman" w:cs="Times New Roman"/>
          <w:sz w:val="24"/>
          <w:szCs w:val="24"/>
        </w:rPr>
        <w:t>20. travnja 2020., a dopuna očitovanje povjerenika o prijavljenim tražbina 24. travnja 2020.</w:t>
      </w:r>
    </w:p>
    <w:p w:rsidRPr="0081693A" w:rsidR="00713834" w:rsidP="00713834" w:rsidRDefault="0081693A" w14:paraId="48A30485" w14:textId="4673E7F7">
      <w:pPr>
        <w:pStyle w:val="Odlomakpopisa"/>
        <w:numPr>
          <w:ilvl w:val="1"/>
          <w:numId w:val="2"/>
        </w:numPr>
        <w:spacing w:after="0" w:line="240" w:lineRule="auto"/>
        <w:jc w:val="both"/>
        <w:rPr>
          <w:rFonts w:ascii="Times New Roman" w:hAnsi="Times New Roman" w:cs="Times New Roman"/>
          <w:sz w:val="24"/>
          <w:szCs w:val="24"/>
        </w:rPr>
      </w:pPr>
      <w:r w:rsidRPr="0081693A">
        <w:rPr>
          <w:rFonts w:ascii="Times New Roman" w:hAnsi="Times New Roman" w:cs="Times New Roman"/>
          <w:sz w:val="24"/>
          <w:szCs w:val="24"/>
        </w:rPr>
        <w:t xml:space="preserve">obavijest Financijske agencije o tome da dužnik nije dostavio očitovanje o prijavljenim tražbinama – 20. travnja 2020. </w:t>
      </w:r>
    </w:p>
    <w:p w:rsidRPr="0081693A" w:rsidR="00713834" w:rsidP="00713834" w:rsidRDefault="00713834" w14:paraId="30F14C7E" w14:textId="4E6B51CD">
      <w:pPr>
        <w:pStyle w:val="Odlomakpopisa"/>
        <w:numPr>
          <w:ilvl w:val="1"/>
          <w:numId w:val="2"/>
        </w:numPr>
        <w:spacing w:after="0" w:line="240" w:lineRule="auto"/>
        <w:jc w:val="both"/>
        <w:rPr>
          <w:rFonts w:ascii="Times New Roman" w:hAnsi="Times New Roman" w:cs="Times New Roman"/>
          <w:sz w:val="24"/>
          <w:szCs w:val="24"/>
        </w:rPr>
      </w:pPr>
      <w:r w:rsidRPr="0081693A">
        <w:rPr>
          <w:rFonts w:ascii="Times New Roman" w:hAnsi="Times New Roman" w:cs="Times New Roman"/>
          <w:sz w:val="24"/>
          <w:szCs w:val="24"/>
        </w:rPr>
        <w:t xml:space="preserve">tablica osporenih tražbina – </w:t>
      </w:r>
      <w:r w:rsidRPr="0081693A" w:rsidR="0081693A">
        <w:rPr>
          <w:rFonts w:ascii="Times New Roman" w:hAnsi="Times New Roman" w:cs="Times New Roman"/>
          <w:sz w:val="24"/>
          <w:szCs w:val="24"/>
        </w:rPr>
        <w:t>18. svibnja 2020.</w:t>
      </w:r>
      <w:r w:rsidRPr="0081693A">
        <w:rPr>
          <w:rFonts w:ascii="Times New Roman" w:hAnsi="Times New Roman" w:cs="Times New Roman"/>
          <w:sz w:val="24"/>
          <w:szCs w:val="24"/>
        </w:rPr>
        <w:t xml:space="preserve"> </w:t>
      </w:r>
    </w:p>
    <w:p w:rsidRPr="0083349F" w:rsidR="00713834" w:rsidP="00713834" w:rsidRDefault="00713834" w14:paraId="34104003" w14:textId="77777777">
      <w:pPr>
        <w:spacing w:after="0" w:line="240" w:lineRule="auto"/>
        <w:ind w:left="1080"/>
        <w:jc w:val="both"/>
        <w:rPr>
          <w:rFonts w:ascii="Times New Roman" w:hAnsi="Times New Roman" w:cs="Times New Roman"/>
          <w:sz w:val="24"/>
          <w:szCs w:val="24"/>
        </w:rPr>
      </w:pPr>
    </w:p>
    <w:p w:rsidRPr="0083349F" w:rsidR="00713834" w:rsidP="00713834" w:rsidRDefault="00713834" w14:paraId="6E747C71" w14:textId="77777777">
      <w:pPr>
        <w:pStyle w:val="Odlomakpopisa"/>
        <w:spacing w:after="0" w:line="240" w:lineRule="auto"/>
        <w:jc w:val="both"/>
        <w:rPr>
          <w:rFonts w:ascii="Times New Roman" w:hAnsi="Times New Roman" w:cs="Times New Roman"/>
          <w:sz w:val="24"/>
          <w:szCs w:val="24"/>
          <w:u w:val="single"/>
        </w:rPr>
      </w:pPr>
    </w:p>
    <w:p w:rsidR="00713834" w:rsidP="00713834" w:rsidRDefault="00713834" w14:paraId="05D6F497" w14:textId="77777777">
      <w:pPr>
        <w:spacing w:after="0" w:line="240" w:lineRule="auto"/>
        <w:ind w:firstLine="708"/>
        <w:jc w:val="both"/>
        <w:rPr>
          <w:rFonts w:ascii="Times New Roman" w:hAnsi="Times New Roman" w:cs="Times New Roman"/>
          <w:sz w:val="24"/>
          <w:szCs w:val="24"/>
        </w:rPr>
      </w:pPr>
      <w:r w:rsidRPr="0083349F">
        <w:rPr>
          <w:rFonts w:ascii="Times New Roman" w:hAnsi="Times New Roman" w:cs="Times New Roman"/>
          <w:sz w:val="24"/>
          <w:szCs w:val="24"/>
        </w:rPr>
        <w:t xml:space="preserve">Predmet današnjeg ročišta je ispitivanje prijavljenih tražbina (čl. 46.  st. 1. Stečajnog zakona - "Narodne novine" broj 71/15 i 104/17; dalje SZ) koje su vjerovnici dostavili Financijskoj agenciji u propisanom roku (čl. 36. st. 1. i 2. SZ), te tražbina za koje vjerovnici nisu podnijeli prijavu, ali ih je dužnik naveo u prijedlogu za otvaranje predstečajnog postupka za koje postoji zakonska predmnijeva prijave (čl. 39. SZ). </w:t>
      </w:r>
    </w:p>
    <w:p w:rsidRPr="0083349F" w:rsidR="00F1303E" w:rsidP="00713834" w:rsidRDefault="00F1303E" w14:paraId="21D82A71" w14:textId="77777777">
      <w:pPr>
        <w:spacing w:after="0" w:line="240" w:lineRule="auto"/>
        <w:ind w:firstLine="708"/>
        <w:jc w:val="both"/>
        <w:rPr>
          <w:rFonts w:ascii="Times New Roman" w:hAnsi="Times New Roman" w:cs="Times New Roman"/>
          <w:sz w:val="24"/>
          <w:szCs w:val="24"/>
        </w:rPr>
      </w:pPr>
    </w:p>
    <w:p w:rsidRPr="00D32D73" w:rsidR="00713834" w:rsidP="00713834" w:rsidRDefault="00713834" w14:paraId="2271E9F2" w14:textId="77777777">
      <w:pPr>
        <w:spacing w:after="0" w:line="240" w:lineRule="auto"/>
        <w:jc w:val="both"/>
        <w:rPr>
          <w:rFonts w:ascii="Times New Roman" w:hAnsi="Times New Roman" w:cs="Times New Roman"/>
          <w:sz w:val="24"/>
          <w:szCs w:val="24"/>
          <w:highlight w:val="lightGray"/>
        </w:rPr>
      </w:pPr>
    </w:p>
    <w:p w:rsidRPr="00A45129" w:rsidR="0097794E" w:rsidP="0097794E" w:rsidRDefault="00713834" w14:paraId="388AEA37" w14:textId="0D733946">
      <w:pPr>
        <w:spacing w:after="0" w:line="240" w:lineRule="auto"/>
        <w:ind w:firstLine="708"/>
        <w:jc w:val="both"/>
        <w:rPr>
          <w:rFonts w:ascii="Times New Roman" w:hAnsi="Times New Roman" w:cs="Times New Roman"/>
          <w:sz w:val="24"/>
          <w:szCs w:val="24"/>
        </w:rPr>
      </w:pPr>
      <w:r w:rsidRPr="0083349F">
        <w:rPr>
          <w:rFonts w:ascii="Times New Roman" w:hAnsi="Times New Roman" w:cs="Times New Roman"/>
          <w:sz w:val="24"/>
          <w:szCs w:val="24"/>
        </w:rPr>
        <w:t>Utvrđuje se da spisu prileži podnesak</w:t>
      </w:r>
      <w:r w:rsidRPr="0083349F" w:rsidR="0083349F">
        <w:rPr>
          <w:rFonts w:ascii="Times New Roman" w:hAnsi="Times New Roman" w:cs="Times New Roman"/>
          <w:sz w:val="24"/>
          <w:szCs w:val="24"/>
        </w:rPr>
        <w:t xml:space="preserve"> od 16. srpnja 2020.</w:t>
      </w:r>
      <w:r w:rsidRPr="0083349F">
        <w:rPr>
          <w:rFonts w:ascii="Times New Roman" w:hAnsi="Times New Roman" w:cs="Times New Roman"/>
          <w:sz w:val="24"/>
          <w:szCs w:val="24"/>
        </w:rPr>
        <w:t xml:space="preserve"> vjerov</w:t>
      </w:r>
      <w:r w:rsidRPr="0083349F" w:rsidR="00E53DBB">
        <w:rPr>
          <w:rFonts w:ascii="Times New Roman" w:hAnsi="Times New Roman" w:cs="Times New Roman"/>
          <w:sz w:val="24"/>
          <w:szCs w:val="24"/>
        </w:rPr>
        <w:t xml:space="preserve">nika </w:t>
      </w:r>
      <w:r w:rsidRPr="0083349F" w:rsidR="0083349F">
        <w:rPr>
          <w:rFonts w:ascii="Times New Roman" w:hAnsi="Times New Roman" w:cs="Times New Roman"/>
          <w:sz w:val="24"/>
          <w:szCs w:val="24"/>
        </w:rPr>
        <w:t>IMPULS LEASING d.o.o., Zagreb, OIB: 65918029671</w:t>
      </w:r>
      <w:r w:rsidRPr="0083349F" w:rsidR="00E53DBB">
        <w:rPr>
          <w:rFonts w:ascii="Times New Roman" w:hAnsi="Times New Roman" w:cs="Times New Roman"/>
          <w:sz w:val="24"/>
          <w:szCs w:val="24"/>
        </w:rPr>
        <w:t>.</w:t>
      </w:r>
      <w:r w:rsidRPr="0083349F" w:rsidR="0083349F">
        <w:rPr>
          <w:rFonts w:ascii="Times New Roman" w:hAnsi="Times New Roman" w:cs="Times New Roman"/>
          <w:sz w:val="24"/>
          <w:szCs w:val="24"/>
        </w:rPr>
        <w:t xml:space="preserve"> kojim vjerovnika obavještava sud da je 27. veljače 2020. podnio prijavu tražbine u iznosu od 88.470,29 kn kao i prijavu izlučnog prava koja se odnosi na troosovinsku poluprikolicu KRONE SDP 27, godina proizvodnje 2017., serijski broj WKESD000000766638</w:t>
      </w:r>
      <w:r w:rsidRPr="0083349F" w:rsidR="00E53DBB">
        <w:rPr>
          <w:rFonts w:ascii="Times New Roman" w:hAnsi="Times New Roman" w:cs="Times New Roman"/>
          <w:sz w:val="24"/>
          <w:szCs w:val="24"/>
        </w:rPr>
        <w:t xml:space="preserve">, </w:t>
      </w:r>
      <w:r w:rsidR="008848EB">
        <w:rPr>
          <w:rFonts w:ascii="Times New Roman" w:hAnsi="Times New Roman" w:cs="Times New Roman"/>
          <w:sz w:val="24"/>
          <w:szCs w:val="24"/>
        </w:rPr>
        <w:t>kojim podneskom navedeni vjerovnik povlači cjelokupni iznos prijavljene tražbine kao i prijavljeno izlučno pravo.</w:t>
      </w:r>
      <w:r w:rsidR="00A2712A">
        <w:rPr>
          <w:rFonts w:ascii="Times New Roman" w:hAnsi="Times New Roman" w:cs="Times New Roman"/>
          <w:sz w:val="24"/>
          <w:szCs w:val="24"/>
        </w:rPr>
        <w:t xml:space="preserve"> Povjerenik navo</w:t>
      </w:r>
      <w:r w:rsidR="001D6E8D">
        <w:rPr>
          <w:rFonts w:ascii="Times New Roman" w:hAnsi="Times New Roman" w:cs="Times New Roman"/>
          <w:sz w:val="24"/>
          <w:szCs w:val="24"/>
        </w:rPr>
        <w:t>di kako zna da je navedeni vjerov</w:t>
      </w:r>
      <w:r w:rsidR="00A2712A">
        <w:rPr>
          <w:rFonts w:ascii="Times New Roman" w:hAnsi="Times New Roman" w:cs="Times New Roman"/>
          <w:sz w:val="24"/>
          <w:szCs w:val="24"/>
        </w:rPr>
        <w:t xml:space="preserve">nik povukao kako prijavljenu tražbinu tako i izlučno pravo te je s time suglasan. </w:t>
      </w:r>
    </w:p>
    <w:p w:rsidR="00C511DB" w:rsidP="00601D4B" w:rsidRDefault="00C511DB" w14:paraId="52586907" w14:textId="77777777">
      <w:pPr>
        <w:spacing w:after="0" w:line="240" w:lineRule="auto"/>
        <w:jc w:val="both"/>
        <w:rPr>
          <w:rFonts w:ascii="Times New Roman" w:hAnsi="Times New Roman" w:cs="Times New Roman"/>
          <w:sz w:val="24"/>
          <w:szCs w:val="24"/>
        </w:rPr>
      </w:pPr>
    </w:p>
    <w:p w:rsidR="00F1303E" w:rsidP="00F1303E" w:rsidRDefault="00C511DB" w14:paraId="7D56ED5A" w14:textId="0ADC9B39">
      <w:pPr>
        <w:spacing w:after="0" w:line="240" w:lineRule="auto"/>
        <w:ind w:firstLine="708"/>
        <w:jc w:val="both"/>
        <w:rPr>
          <w:rFonts w:ascii="Times New Roman" w:hAnsi="Times New Roman" w:cs="Times New Roman"/>
          <w:sz w:val="24"/>
          <w:szCs w:val="24"/>
        </w:rPr>
      </w:pPr>
      <w:r w:rsidRPr="00A45129">
        <w:rPr>
          <w:rFonts w:ascii="Times New Roman" w:hAnsi="Times New Roman" w:cs="Times New Roman"/>
          <w:sz w:val="24"/>
          <w:szCs w:val="24"/>
        </w:rPr>
        <w:t xml:space="preserve">Utvrđuje se da je </w:t>
      </w:r>
      <w:r>
        <w:rPr>
          <w:rFonts w:ascii="Times New Roman" w:hAnsi="Times New Roman" w:cs="Times New Roman"/>
          <w:sz w:val="24"/>
          <w:szCs w:val="24"/>
        </w:rPr>
        <w:t xml:space="preserve">vjerovnik </w:t>
      </w:r>
      <w:r w:rsidRPr="00A45129">
        <w:rPr>
          <w:rFonts w:ascii="Times New Roman" w:hAnsi="Times New Roman" w:cs="Times New Roman"/>
          <w:sz w:val="24"/>
          <w:szCs w:val="24"/>
        </w:rPr>
        <w:t>Porsche leasing d.o.o., Zagreb, Velimira Škor</w:t>
      </w:r>
      <w:r>
        <w:rPr>
          <w:rFonts w:ascii="Times New Roman" w:hAnsi="Times New Roman" w:cs="Times New Roman"/>
          <w:sz w:val="24"/>
          <w:szCs w:val="24"/>
        </w:rPr>
        <w:t>pika 21, OIB: 90275854576 podni</w:t>
      </w:r>
      <w:r w:rsidRPr="00A45129">
        <w:rPr>
          <w:rFonts w:ascii="Times New Roman" w:hAnsi="Times New Roman" w:cs="Times New Roman"/>
          <w:sz w:val="24"/>
          <w:szCs w:val="24"/>
        </w:rPr>
        <w:t>o prijavu izlučnog prava u odnosu na BMV420 Grand Coupe broj šasije WBA4B51010GD70114 i u odnosu na MAN TGX 18 440 4x2 BLS-Tegljač, broj šasije WMA06XZZ19W126955</w:t>
      </w:r>
      <w:r>
        <w:rPr>
          <w:rFonts w:ascii="Times New Roman" w:hAnsi="Times New Roman" w:cs="Times New Roman"/>
          <w:sz w:val="24"/>
          <w:szCs w:val="24"/>
        </w:rPr>
        <w:t>.</w:t>
      </w:r>
      <w:r w:rsidR="0097794E">
        <w:rPr>
          <w:rFonts w:ascii="Times New Roman" w:hAnsi="Times New Roman" w:cs="Times New Roman"/>
          <w:sz w:val="24"/>
          <w:szCs w:val="24"/>
        </w:rPr>
        <w:t xml:space="preserve"> Jednako tako i iz očitovanja povjerenika proizlazi da je riječ o izlučnom pravo koja nije predmet rasprave današnjeg ročišta. </w:t>
      </w:r>
    </w:p>
    <w:p w:rsidR="00C511DB" w:rsidP="00C511DB" w:rsidRDefault="00C511DB" w14:paraId="30CC4E99" w14:textId="77777777">
      <w:pPr>
        <w:spacing w:after="0" w:line="240" w:lineRule="auto"/>
        <w:ind w:firstLine="708"/>
        <w:jc w:val="both"/>
        <w:rPr>
          <w:rFonts w:ascii="Times New Roman" w:hAnsi="Times New Roman" w:cs="Times New Roman"/>
          <w:sz w:val="24"/>
          <w:szCs w:val="24"/>
        </w:rPr>
      </w:pPr>
    </w:p>
    <w:p w:rsidR="00BE562B" w:rsidP="0097794E" w:rsidRDefault="00C511DB" w14:paraId="275D5662"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Utvrđuje se da iz </w:t>
      </w:r>
      <w:r w:rsidR="00A847C3">
        <w:rPr>
          <w:rFonts w:ascii="Times New Roman" w:hAnsi="Times New Roman" w:cs="Times New Roman"/>
          <w:sz w:val="24"/>
          <w:szCs w:val="24"/>
        </w:rPr>
        <w:t>dopune očitovanje povjerenika od 22</w:t>
      </w:r>
      <w:r w:rsidR="0097794E">
        <w:rPr>
          <w:rFonts w:ascii="Times New Roman" w:hAnsi="Times New Roman" w:cs="Times New Roman"/>
          <w:sz w:val="24"/>
          <w:szCs w:val="24"/>
        </w:rPr>
        <w:t xml:space="preserve">. travnja 2020. </w:t>
      </w:r>
      <w:r>
        <w:rPr>
          <w:rFonts w:ascii="Times New Roman" w:hAnsi="Times New Roman" w:cs="Times New Roman"/>
          <w:sz w:val="24"/>
          <w:szCs w:val="24"/>
        </w:rPr>
        <w:t>proizlazi da</w:t>
      </w:r>
      <w:r w:rsidR="00A847C3">
        <w:rPr>
          <w:rFonts w:ascii="Times New Roman" w:hAnsi="Times New Roman" w:cs="Times New Roman"/>
          <w:sz w:val="24"/>
          <w:szCs w:val="24"/>
        </w:rPr>
        <w:t xml:space="preserve"> u cijelosti priznaje iznos dospjele </w:t>
      </w:r>
      <w:r>
        <w:rPr>
          <w:rFonts w:ascii="Times New Roman" w:hAnsi="Times New Roman" w:cs="Times New Roman"/>
          <w:sz w:val="24"/>
          <w:szCs w:val="24"/>
        </w:rPr>
        <w:t xml:space="preserve">redni broj 39- OTP Leasing d.d. </w:t>
      </w:r>
      <w:r w:rsidR="00A847C3">
        <w:rPr>
          <w:rFonts w:ascii="Times New Roman" w:hAnsi="Times New Roman" w:cs="Times New Roman"/>
          <w:sz w:val="24"/>
          <w:szCs w:val="24"/>
        </w:rPr>
        <w:t xml:space="preserve">– u iznosu od 231.183,89 kn . Pun. dužnika navodi da on smatraju da je riječ o izlučnom pravu sve temeljem priloženih </w:t>
      </w:r>
      <w:r w:rsidR="00BE562B">
        <w:rPr>
          <w:rFonts w:ascii="Times New Roman" w:hAnsi="Times New Roman" w:cs="Times New Roman"/>
          <w:sz w:val="24"/>
          <w:szCs w:val="24"/>
        </w:rPr>
        <w:t xml:space="preserve">ugovora o financijskom leasingu. Na poseban upit suda pun. dužnika s obzirom na okolnost da je povjerenik u dopunu očitovanje priznao navedenu tražbinu u cijelosti koji je razlog da se dužnik nije očitovao pun. dužnika navodi " ustrajemo kod toga da je riječ o izlučnom pravu. </w:t>
      </w:r>
    </w:p>
    <w:p w:rsidR="00BE562B" w:rsidP="0097794E" w:rsidRDefault="00BE562B" w14:paraId="03BF9CCC" w14:textId="77777777">
      <w:pPr>
        <w:spacing w:after="0" w:line="240" w:lineRule="auto"/>
        <w:ind w:firstLine="708"/>
        <w:jc w:val="both"/>
        <w:rPr>
          <w:rFonts w:ascii="Times New Roman" w:hAnsi="Times New Roman" w:cs="Times New Roman"/>
          <w:sz w:val="24"/>
          <w:szCs w:val="24"/>
        </w:rPr>
      </w:pPr>
    </w:p>
    <w:p w:rsidRPr="0083349F" w:rsidR="00C511DB" w:rsidP="0097794E" w:rsidRDefault="00BE562B" w14:paraId="24C222D6" w14:textId="0C3E7DA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Utvrđuje se da iz prijavu tražbine OTP Leasing (list 247-248 spisa) proizlazi da je vjerovnik</w:t>
      </w:r>
      <w:r w:rsidR="00E3371A">
        <w:rPr>
          <w:rFonts w:ascii="Times New Roman" w:hAnsi="Times New Roman" w:cs="Times New Roman"/>
          <w:sz w:val="24"/>
          <w:szCs w:val="24"/>
        </w:rPr>
        <w:t xml:space="preserve"> podnio</w:t>
      </w:r>
      <w:r>
        <w:rPr>
          <w:rFonts w:ascii="Times New Roman" w:hAnsi="Times New Roman" w:cs="Times New Roman"/>
          <w:sz w:val="24"/>
          <w:szCs w:val="24"/>
        </w:rPr>
        <w:t xml:space="preserve"> prijavu tražbine u iznosu od 231.183,89 kn</w:t>
      </w:r>
      <w:r w:rsidR="00E3371A">
        <w:rPr>
          <w:rFonts w:ascii="Times New Roman" w:hAnsi="Times New Roman" w:cs="Times New Roman"/>
          <w:sz w:val="24"/>
          <w:szCs w:val="24"/>
        </w:rPr>
        <w:t>,</w:t>
      </w:r>
      <w:r>
        <w:rPr>
          <w:rFonts w:ascii="Times New Roman" w:hAnsi="Times New Roman" w:cs="Times New Roman"/>
          <w:sz w:val="24"/>
          <w:szCs w:val="24"/>
        </w:rPr>
        <w:t xml:space="preserve"> sve na temelju priloženih </w:t>
      </w:r>
      <w:r w:rsidR="00E3371A">
        <w:rPr>
          <w:rFonts w:ascii="Times New Roman" w:hAnsi="Times New Roman" w:cs="Times New Roman"/>
          <w:sz w:val="24"/>
          <w:szCs w:val="24"/>
        </w:rPr>
        <w:t>ugovora</w:t>
      </w:r>
      <w:r>
        <w:rPr>
          <w:rFonts w:ascii="Times New Roman" w:hAnsi="Times New Roman" w:cs="Times New Roman"/>
          <w:sz w:val="24"/>
          <w:szCs w:val="24"/>
        </w:rPr>
        <w:t xml:space="preserve"> navodeći da za svoju tražbinu raspolaže ovršnim ispravama i bez navođenja da bi bila riječ o izlučnom pravu. </w:t>
      </w:r>
      <w:r w:rsidR="0097794E">
        <w:rPr>
          <w:rFonts w:ascii="Times New Roman" w:hAnsi="Times New Roman" w:cs="Times New Roman"/>
          <w:sz w:val="24"/>
          <w:szCs w:val="24"/>
        </w:rPr>
        <w:t xml:space="preserve"> </w:t>
      </w:r>
      <w:r w:rsidR="00E3371A">
        <w:rPr>
          <w:rFonts w:ascii="Times New Roman" w:hAnsi="Times New Roman" w:cs="Times New Roman"/>
          <w:sz w:val="24"/>
          <w:szCs w:val="24"/>
        </w:rPr>
        <w:t xml:space="preserve">Osim toga utvrđuje se da je i sam dužnik u svom prijedlogu naveo tražbinu društva OTP Leasing i tu u iznosu od 668.248,39 kn bez da bi u prijedlogu navodi da je riječ o izlučnom pravu. </w:t>
      </w:r>
    </w:p>
    <w:p w:rsidR="0097794E" w:rsidP="00601D4B" w:rsidRDefault="0097794E" w14:paraId="631D31FD" w14:textId="77777777">
      <w:pPr>
        <w:spacing w:after="0" w:line="240" w:lineRule="auto"/>
        <w:jc w:val="both"/>
        <w:rPr>
          <w:rFonts w:ascii="Times New Roman" w:hAnsi="Times New Roman" w:cs="Times New Roman"/>
          <w:color w:val="FF0000"/>
          <w:sz w:val="24"/>
          <w:szCs w:val="24"/>
          <w:highlight w:val="lightGray"/>
        </w:rPr>
      </w:pPr>
    </w:p>
    <w:p w:rsidRPr="00F1303E" w:rsidR="0097794E" w:rsidP="00F1303E" w:rsidRDefault="00F1303E" w14:paraId="1C5607F8" w14:textId="5ED0D0CA">
      <w:pPr>
        <w:spacing w:after="0" w:line="240" w:lineRule="auto"/>
        <w:ind w:firstLine="708"/>
        <w:jc w:val="both"/>
        <w:rPr>
          <w:rFonts w:ascii="Times New Roman" w:hAnsi="Times New Roman" w:cs="Times New Roman"/>
          <w:sz w:val="24"/>
          <w:szCs w:val="24"/>
        </w:rPr>
      </w:pPr>
      <w:r w:rsidRPr="00F1303E">
        <w:rPr>
          <w:rFonts w:ascii="Times New Roman" w:hAnsi="Times New Roman" w:cs="Times New Roman"/>
          <w:sz w:val="24"/>
          <w:szCs w:val="24"/>
        </w:rPr>
        <w:lastRenderedPageBreak/>
        <w:t xml:space="preserve">Utvrđuje se da povjerenik u svom očitovanju nije navodio pojedinačno svaku tražbinu nego je </w:t>
      </w:r>
      <w:r w:rsidRPr="00385940">
        <w:rPr>
          <w:rFonts w:ascii="Times New Roman" w:hAnsi="Times New Roman" w:cs="Times New Roman"/>
          <w:sz w:val="24"/>
          <w:szCs w:val="24"/>
        </w:rPr>
        <w:t>naveo da je "suglasan sa iznosima utvrđenim u tabeli prijavljenih tražbina od rednog broj 1-24, 26-38 te 40-52. Budući da ovakvo očitovanje u odnosu na tražbinu broj 41 nije jasno, to na</w:t>
      </w:r>
      <w:r w:rsidRPr="00385940" w:rsidR="0097794E">
        <w:rPr>
          <w:rFonts w:ascii="Times New Roman" w:hAnsi="Times New Roman" w:cs="Times New Roman"/>
          <w:sz w:val="24"/>
          <w:szCs w:val="24"/>
        </w:rPr>
        <w:t xml:space="preserve"> poseban upit suda u kojem dijelu priznaje tražbinu pod rednim broj 41 u tablici prijavljenih tražbina odnosno na tražbinu Privredne banke Zagreb d.d. - koju dužnik nije naveo u svom prijedlogu, za koju je prijavu podnijela banka u iznosu od 261.314,83 kn, a iz tablice prijavljenih tražbina proizlazi da je dospjela za iznos od 11.089,82 kn dok iznos od 250.225,01 kn dospijeva nakon datuma otvaranj</w:t>
      </w:r>
      <w:r w:rsidRPr="00385940" w:rsidR="00385940">
        <w:rPr>
          <w:rFonts w:ascii="Times New Roman" w:hAnsi="Times New Roman" w:cs="Times New Roman"/>
          <w:sz w:val="24"/>
          <w:szCs w:val="24"/>
        </w:rPr>
        <w:t>a predmeta, povjerenik navodi</w:t>
      </w:r>
      <w:r w:rsidR="00385940">
        <w:rPr>
          <w:rFonts w:ascii="Times New Roman" w:hAnsi="Times New Roman" w:cs="Times New Roman"/>
          <w:sz w:val="24"/>
          <w:szCs w:val="24"/>
        </w:rPr>
        <w:t xml:space="preserve"> da priznaje tražbinu vjerovnika Privredna banka d.d. u </w:t>
      </w:r>
      <w:r w:rsidR="007761DF">
        <w:rPr>
          <w:rFonts w:ascii="Times New Roman" w:hAnsi="Times New Roman" w:cs="Times New Roman"/>
          <w:sz w:val="24"/>
          <w:szCs w:val="24"/>
        </w:rPr>
        <w:t xml:space="preserve">prijavljenom </w:t>
      </w:r>
      <w:r w:rsidR="00385940">
        <w:rPr>
          <w:rFonts w:ascii="Times New Roman" w:hAnsi="Times New Roman" w:cs="Times New Roman"/>
          <w:sz w:val="24"/>
          <w:szCs w:val="24"/>
        </w:rPr>
        <w:t xml:space="preserve">iznosu </w:t>
      </w:r>
      <w:r w:rsidR="007761DF">
        <w:rPr>
          <w:rFonts w:ascii="Times New Roman" w:hAnsi="Times New Roman" w:cs="Times New Roman"/>
          <w:sz w:val="24"/>
          <w:szCs w:val="24"/>
        </w:rPr>
        <w:t xml:space="preserve">koji sadrži prijava navedenog vjerovnika a to je iznos </w:t>
      </w:r>
      <w:r w:rsidR="00385940">
        <w:rPr>
          <w:rFonts w:ascii="Times New Roman" w:hAnsi="Times New Roman" w:cs="Times New Roman"/>
          <w:sz w:val="24"/>
          <w:szCs w:val="24"/>
        </w:rPr>
        <w:t xml:space="preserve">od </w:t>
      </w:r>
      <w:r w:rsidRPr="00385940" w:rsidR="0099599F">
        <w:rPr>
          <w:rFonts w:ascii="Times New Roman" w:hAnsi="Times New Roman" w:cs="Times New Roman"/>
          <w:sz w:val="24"/>
          <w:szCs w:val="24"/>
        </w:rPr>
        <w:t xml:space="preserve">261.314,83 </w:t>
      </w:r>
      <w:r w:rsidR="00385940">
        <w:rPr>
          <w:rFonts w:ascii="Times New Roman" w:hAnsi="Times New Roman" w:cs="Times New Roman"/>
          <w:sz w:val="24"/>
          <w:szCs w:val="24"/>
        </w:rPr>
        <w:t xml:space="preserve">kn. </w:t>
      </w:r>
    </w:p>
    <w:p w:rsidRPr="00D32D73" w:rsidR="0097794E" w:rsidP="0097794E" w:rsidRDefault="0097794E" w14:paraId="408A060B" w14:textId="77777777">
      <w:pPr>
        <w:spacing w:after="0" w:line="240" w:lineRule="auto"/>
        <w:ind w:firstLine="708"/>
        <w:jc w:val="both"/>
        <w:rPr>
          <w:rFonts w:ascii="Times New Roman" w:hAnsi="Times New Roman" w:cs="Times New Roman"/>
          <w:color w:val="FF0000"/>
          <w:sz w:val="24"/>
          <w:szCs w:val="24"/>
          <w:highlight w:val="lightGray"/>
        </w:rPr>
      </w:pPr>
    </w:p>
    <w:p w:rsidRPr="00E53CC4" w:rsidR="00601D4B" w:rsidP="00601D4B" w:rsidRDefault="00601D4B" w14:paraId="7FD53D79" w14:textId="77777777">
      <w:pPr>
        <w:spacing w:after="0" w:line="240" w:lineRule="auto"/>
        <w:jc w:val="both"/>
        <w:rPr>
          <w:rFonts w:ascii="Times New Roman" w:hAnsi="Times New Roman" w:cs="Times New Roman"/>
          <w:sz w:val="24"/>
          <w:szCs w:val="24"/>
        </w:rPr>
      </w:pPr>
      <w:r w:rsidRPr="00E53CC4">
        <w:rPr>
          <w:rFonts w:ascii="Times New Roman" w:hAnsi="Times New Roman" w:cs="Times New Roman"/>
          <w:sz w:val="24"/>
          <w:szCs w:val="24"/>
        </w:rPr>
        <w:tab/>
        <w:t>Tražbina prijavljena u propisanom roku, odnosno tražbina za koju postoji predmnijeva prijave tražbine smatra se utvrđenom ako je nije osporio dužnik, povjerenik ili vjerovnik (čl. 47. SZ-a).</w:t>
      </w:r>
    </w:p>
    <w:p w:rsidRPr="00E53CC4" w:rsidR="00601D4B" w:rsidP="00601D4B" w:rsidRDefault="00601D4B" w14:paraId="32A43FB2" w14:textId="77777777">
      <w:pPr>
        <w:spacing w:after="0" w:line="240" w:lineRule="auto"/>
        <w:jc w:val="both"/>
        <w:rPr>
          <w:rFonts w:ascii="Times New Roman" w:hAnsi="Times New Roman" w:cs="Times New Roman"/>
          <w:sz w:val="24"/>
          <w:szCs w:val="24"/>
        </w:rPr>
      </w:pPr>
    </w:p>
    <w:p w:rsidR="006C4671" w:rsidP="00E53CC4" w:rsidRDefault="00601D4B" w14:paraId="23C4DBA7" w14:textId="7D578EDB">
      <w:pPr>
        <w:spacing w:after="0" w:line="240" w:lineRule="auto"/>
        <w:jc w:val="both"/>
        <w:rPr>
          <w:rFonts w:ascii="Times New Roman" w:hAnsi="Times New Roman" w:cs="Times New Roman"/>
          <w:sz w:val="24"/>
          <w:szCs w:val="24"/>
        </w:rPr>
      </w:pPr>
      <w:r w:rsidRPr="00E53CC4">
        <w:rPr>
          <w:rFonts w:ascii="Times New Roman" w:hAnsi="Times New Roman" w:cs="Times New Roman"/>
          <w:b/>
          <w:sz w:val="24"/>
          <w:szCs w:val="24"/>
        </w:rPr>
        <w:tab/>
      </w:r>
      <w:r w:rsidRPr="00E53CC4">
        <w:rPr>
          <w:rFonts w:ascii="Times New Roman" w:hAnsi="Times New Roman" w:cs="Times New Roman"/>
          <w:sz w:val="24"/>
          <w:szCs w:val="24"/>
        </w:rPr>
        <w:t xml:space="preserve"> Utvrđuje se da niže navedene prijave tražbina nije osporio dužnik, povjerenik ili vjerovnik te se temeljem članka 47. SZ-a utvrđenim smatraju sljedeće tražbine:</w:t>
      </w:r>
    </w:p>
    <w:p w:rsidR="00C75FEC" w:rsidP="00E53CC4" w:rsidRDefault="00C75FEC" w14:paraId="0255359A" w14:textId="77777777">
      <w:pPr>
        <w:spacing w:after="0" w:line="240" w:lineRule="auto"/>
        <w:jc w:val="both"/>
        <w:rPr>
          <w:rFonts w:ascii="Times New Roman" w:hAnsi="Times New Roman" w:cs="Times New Roman"/>
          <w:sz w:val="24"/>
          <w:szCs w:val="24"/>
        </w:rPr>
      </w:pPr>
    </w:p>
    <w:tbl>
      <w:tblPr>
        <w:tblW w:w="0" w:type="auto"/>
        <w:tblLayout w:type="fixed"/>
        <w:tblLook w:firstRow="1" w:lastRow="0" w:firstColumn="1" w:lastColumn="0" w:noHBand="0" w:noVBand="1" w:val="04A0"/>
      </w:tblPr>
      <w:tblGrid>
        <w:gridCol w:w="562"/>
        <w:gridCol w:w="2410"/>
        <w:gridCol w:w="1701"/>
        <w:gridCol w:w="1701"/>
        <w:gridCol w:w="1469"/>
        <w:gridCol w:w="1219"/>
      </w:tblGrid>
      <w:tr w:rsidRPr="0054074C" w:rsidR="00724621" w:rsidTr="00E3371A" w14:paraId="3EA8D6FD" w14:textId="77777777">
        <w:trPr>
          <w:trHeight w:val="1275"/>
        </w:trPr>
        <w:tc>
          <w:tcPr>
            <w:tcW w:w="562" w:type="dxa"/>
            <w:tcBorders>
              <w:top w:val="single" w:color="000000" w:sz="4" w:space="0"/>
              <w:left w:val="single" w:color="000000" w:sz="4" w:space="0"/>
              <w:bottom w:val="nil"/>
              <w:right w:val="single" w:color="000000" w:sz="4" w:space="0"/>
            </w:tcBorders>
            <w:shd w:val="clear" w:color="000000" w:fill="00CCFF"/>
            <w:vAlign w:val="center"/>
            <w:hideMark/>
          </w:tcPr>
          <w:p w:rsidRPr="0054074C" w:rsidR="00724621" w:rsidP="00E3371A" w:rsidRDefault="00724621" w14:paraId="7DE843D3" w14:textId="77777777">
            <w:pPr>
              <w:jc w:val="center"/>
              <w:rPr>
                <w:rFonts w:ascii="Arial" w:hAnsi="Arial" w:eastAsia="Times New Roman" w:cs="Arial"/>
                <w:b/>
                <w:bCs/>
                <w:sz w:val="20"/>
                <w:szCs w:val="20"/>
                <w:lang w:eastAsia="hr-HR"/>
              </w:rPr>
            </w:pPr>
            <w:r w:rsidRPr="0054074C">
              <w:rPr>
                <w:rFonts w:ascii="Arial" w:hAnsi="Arial" w:eastAsia="Times New Roman" w:cs="Arial"/>
                <w:b/>
                <w:bCs/>
                <w:sz w:val="20"/>
                <w:szCs w:val="20"/>
                <w:lang w:eastAsia="hr-HR"/>
              </w:rPr>
              <w:t>Redni broj prijavljene tražbine</w:t>
            </w:r>
          </w:p>
        </w:tc>
        <w:tc>
          <w:tcPr>
            <w:tcW w:w="2410" w:type="dxa"/>
            <w:tcBorders>
              <w:top w:val="single" w:color="000000" w:sz="4" w:space="0"/>
              <w:left w:val="nil"/>
              <w:bottom w:val="nil"/>
              <w:right w:val="single" w:color="000000" w:sz="4" w:space="0"/>
            </w:tcBorders>
            <w:shd w:val="clear" w:color="000000" w:fill="00CCFF"/>
            <w:vAlign w:val="center"/>
            <w:hideMark/>
          </w:tcPr>
          <w:p w:rsidRPr="0054074C" w:rsidR="00724621" w:rsidP="00E3371A" w:rsidRDefault="00724621" w14:paraId="527EEF7C" w14:textId="77777777">
            <w:pPr>
              <w:jc w:val="center"/>
              <w:rPr>
                <w:rFonts w:ascii="Arial" w:hAnsi="Arial" w:eastAsia="Times New Roman" w:cs="Arial"/>
                <w:b/>
                <w:bCs/>
                <w:sz w:val="20"/>
                <w:szCs w:val="20"/>
                <w:lang w:eastAsia="hr-HR"/>
              </w:rPr>
            </w:pPr>
            <w:r w:rsidRPr="0054074C">
              <w:rPr>
                <w:rFonts w:ascii="Arial" w:hAnsi="Arial" w:eastAsia="Times New Roman" w:cs="Arial"/>
                <w:b/>
                <w:bCs/>
                <w:sz w:val="20"/>
                <w:szCs w:val="20"/>
                <w:lang w:eastAsia="hr-HR"/>
              </w:rPr>
              <w:t>Ime i prezime / Naziv vjerovnika</w:t>
            </w:r>
          </w:p>
        </w:tc>
        <w:tc>
          <w:tcPr>
            <w:tcW w:w="1701" w:type="dxa"/>
            <w:tcBorders>
              <w:top w:val="single" w:color="000000" w:sz="4" w:space="0"/>
              <w:left w:val="nil"/>
              <w:bottom w:val="nil"/>
              <w:right w:val="single" w:color="000000" w:sz="4" w:space="0"/>
            </w:tcBorders>
            <w:shd w:val="clear" w:color="000000" w:fill="00CCFF"/>
            <w:noWrap/>
            <w:vAlign w:val="center"/>
            <w:hideMark/>
          </w:tcPr>
          <w:p w:rsidRPr="0054074C" w:rsidR="00724621" w:rsidP="00E3371A" w:rsidRDefault="00724621" w14:paraId="6AB65AC3" w14:textId="77777777">
            <w:pPr>
              <w:jc w:val="center"/>
              <w:rPr>
                <w:rFonts w:ascii="Arial" w:hAnsi="Arial" w:eastAsia="Times New Roman" w:cs="Arial"/>
                <w:b/>
                <w:bCs/>
                <w:sz w:val="20"/>
                <w:szCs w:val="20"/>
                <w:lang w:eastAsia="hr-HR"/>
              </w:rPr>
            </w:pPr>
            <w:r w:rsidRPr="0054074C">
              <w:rPr>
                <w:rFonts w:ascii="Arial" w:hAnsi="Arial" w:eastAsia="Times New Roman" w:cs="Arial"/>
                <w:b/>
                <w:bCs/>
                <w:sz w:val="20"/>
                <w:szCs w:val="20"/>
                <w:lang w:eastAsia="hr-HR"/>
              </w:rPr>
              <w:t>OIB vjerovnika</w:t>
            </w:r>
          </w:p>
        </w:tc>
        <w:tc>
          <w:tcPr>
            <w:tcW w:w="1701" w:type="dxa"/>
            <w:tcBorders>
              <w:top w:val="single" w:color="000000" w:sz="4" w:space="0"/>
              <w:left w:val="nil"/>
              <w:bottom w:val="nil"/>
              <w:right w:val="single" w:color="000000" w:sz="4" w:space="0"/>
            </w:tcBorders>
            <w:shd w:val="clear" w:color="000000" w:fill="00CCFF"/>
            <w:vAlign w:val="center"/>
            <w:hideMark/>
          </w:tcPr>
          <w:p w:rsidRPr="0054074C" w:rsidR="00724621" w:rsidP="00E3371A" w:rsidRDefault="00724621" w14:paraId="70C4C833" w14:textId="77777777">
            <w:pPr>
              <w:rPr>
                <w:rFonts w:ascii="Arial" w:hAnsi="Arial" w:eastAsia="Times New Roman" w:cs="Arial"/>
                <w:b/>
                <w:bCs/>
                <w:sz w:val="20"/>
                <w:szCs w:val="20"/>
                <w:lang w:eastAsia="hr-HR"/>
              </w:rPr>
            </w:pPr>
            <w:r w:rsidRPr="0054074C">
              <w:rPr>
                <w:rFonts w:ascii="Arial" w:hAnsi="Arial" w:eastAsia="Times New Roman" w:cs="Arial"/>
                <w:b/>
                <w:bCs/>
                <w:sz w:val="20"/>
                <w:szCs w:val="20"/>
                <w:lang w:eastAsia="hr-HR"/>
              </w:rPr>
              <w:t>Adresa vjerovnika</w:t>
            </w:r>
          </w:p>
        </w:tc>
        <w:tc>
          <w:tcPr>
            <w:tcW w:w="1469" w:type="dxa"/>
            <w:tcBorders>
              <w:top w:val="single" w:color="000000" w:sz="4" w:space="0"/>
              <w:left w:val="nil"/>
              <w:bottom w:val="nil"/>
              <w:right w:val="single" w:color="000000" w:sz="4" w:space="0"/>
            </w:tcBorders>
            <w:shd w:val="clear" w:color="000000" w:fill="00CCFF"/>
            <w:vAlign w:val="center"/>
            <w:hideMark/>
          </w:tcPr>
          <w:p w:rsidRPr="0054074C" w:rsidR="00724621" w:rsidP="00E3371A" w:rsidRDefault="00724621" w14:paraId="484132CE" w14:textId="77777777">
            <w:pPr>
              <w:jc w:val="center"/>
              <w:rPr>
                <w:rFonts w:ascii="Arial" w:hAnsi="Arial" w:eastAsia="Times New Roman" w:cs="Arial"/>
                <w:b/>
                <w:bCs/>
                <w:sz w:val="20"/>
                <w:szCs w:val="20"/>
                <w:lang w:eastAsia="hr-HR"/>
              </w:rPr>
            </w:pPr>
            <w:r w:rsidRPr="0054074C">
              <w:rPr>
                <w:rFonts w:ascii="Arial" w:hAnsi="Arial" w:eastAsia="Times New Roman" w:cs="Arial"/>
                <w:b/>
                <w:bCs/>
                <w:sz w:val="20"/>
                <w:szCs w:val="20"/>
                <w:lang w:eastAsia="hr-HR"/>
              </w:rPr>
              <w:t xml:space="preserve">Iznos </w:t>
            </w:r>
            <w:r>
              <w:rPr>
                <w:rFonts w:ascii="Arial" w:hAnsi="Arial" w:eastAsia="Times New Roman" w:cs="Arial"/>
                <w:b/>
                <w:bCs/>
                <w:sz w:val="20"/>
                <w:szCs w:val="20"/>
                <w:lang w:eastAsia="hr-HR"/>
              </w:rPr>
              <w:t>ukupno prijavljene tražbine</w:t>
            </w:r>
          </w:p>
        </w:tc>
        <w:tc>
          <w:tcPr>
            <w:tcW w:w="1219" w:type="dxa"/>
            <w:tcBorders>
              <w:top w:val="single" w:color="000000" w:sz="4" w:space="0"/>
              <w:left w:val="nil"/>
              <w:bottom w:val="nil"/>
              <w:right w:val="single" w:color="000000" w:sz="4" w:space="0"/>
            </w:tcBorders>
            <w:shd w:val="clear" w:color="000000" w:fill="00CCFF"/>
            <w:vAlign w:val="center"/>
            <w:hideMark/>
          </w:tcPr>
          <w:p w:rsidR="00724621" w:rsidP="00E3371A" w:rsidRDefault="00724621" w14:paraId="0846E06E" w14:textId="77777777">
            <w:pPr>
              <w:jc w:val="center"/>
              <w:rPr>
                <w:rFonts w:ascii="Arial" w:hAnsi="Arial" w:eastAsia="Times New Roman" w:cs="Arial"/>
                <w:b/>
                <w:bCs/>
                <w:sz w:val="20"/>
                <w:szCs w:val="20"/>
                <w:lang w:eastAsia="hr-HR"/>
              </w:rPr>
            </w:pPr>
            <w:r w:rsidRPr="0054074C">
              <w:rPr>
                <w:rFonts w:ascii="Arial" w:hAnsi="Arial" w:eastAsia="Times New Roman" w:cs="Arial"/>
                <w:b/>
                <w:bCs/>
                <w:sz w:val="20"/>
                <w:szCs w:val="20"/>
                <w:lang w:eastAsia="hr-HR"/>
              </w:rPr>
              <w:t xml:space="preserve">Iznos </w:t>
            </w:r>
            <w:r>
              <w:rPr>
                <w:rFonts w:ascii="Arial" w:hAnsi="Arial" w:eastAsia="Times New Roman" w:cs="Arial"/>
                <w:b/>
                <w:bCs/>
                <w:sz w:val="20"/>
                <w:szCs w:val="20"/>
                <w:lang w:eastAsia="hr-HR"/>
              </w:rPr>
              <w:t>priznate</w:t>
            </w:r>
          </w:p>
          <w:p w:rsidRPr="0054074C" w:rsidR="00724621" w:rsidP="00E3371A" w:rsidRDefault="00724621" w14:paraId="221C9C67" w14:textId="77777777">
            <w:pPr>
              <w:jc w:val="center"/>
              <w:rPr>
                <w:rFonts w:ascii="Arial" w:hAnsi="Arial" w:eastAsia="Times New Roman" w:cs="Arial"/>
                <w:b/>
                <w:bCs/>
                <w:sz w:val="20"/>
                <w:szCs w:val="20"/>
                <w:lang w:eastAsia="hr-HR"/>
              </w:rPr>
            </w:pPr>
            <w:r w:rsidRPr="0054074C">
              <w:rPr>
                <w:rFonts w:ascii="Arial" w:hAnsi="Arial" w:eastAsia="Times New Roman" w:cs="Arial"/>
                <w:b/>
                <w:bCs/>
                <w:sz w:val="20"/>
                <w:szCs w:val="20"/>
                <w:lang w:eastAsia="hr-HR"/>
              </w:rPr>
              <w:t>tražbine</w:t>
            </w:r>
          </w:p>
        </w:tc>
      </w:tr>
      <w:tr w:rsidRPr="0054074C" w:rsidR="00724621" w:rsidTr="00E3371A" w14:paraId="665F9C41" w14:textId="77777777">
        <w:trPr>
          <w:trHeight w:val="499"/>
        </w:trPr>
        <w:tc>
          <w:tcPr>
            <w:tcW w:w="562"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6E4C6AE5"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1</w:t>
            </w:r>
          </w:p>
        </w:tc>
        <w:tc>
          <w:tcPr>
            <w:tcW w:w="2410" w:type="dxa"/>
            <w:tcBorders>
              <w:top w:val="single" w:color="auto" w:sz="4" w:space="0"/>
              <w:left w:val="nil"/>
              <w:bottom w:val="single" w:color="auto" w:sz="4" w:space="0"/>
              <w:right w:val="single" w:color="auto" w:sz="4" w:space="0"/>
            </w:tcBorders>
            <w:shd w:val="clear" w:color="auto" w:fill="auto"/>
            <w:vAlign w:val="bottom"/>
            <w:hideMark/>
          </w:tcPr>
          <w:p w:rsidRPr="0054074C" w:rsidR="00724621" w:rsidP="00E3371A" w:rsidRDefault="00724621" w14:paraId="04ADBBDF"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ADRIATIC OSIGURANJE dioničko društvo</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54074C" w:rsidR="00724621" w:rsidP="00E3371A" w:rsidRDefault="00724621" w14:paraId="180D040D"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94472454976</w:t>
            </w:r>
          </w:p>
        </w:tc>
        <w:tc>
          <w:tcPr>
            <w:tcW w:w="1701" w:type="dxa"/>
            <w:tcBorders>
              <w:top w:val="single" w:color="auto" w:sz="4" w:space="0"/>
              <w:left w:val="nil"/>
              <w:bottom w:val="single" w:color="auto" w:sz="4" w:space="0"/>
              <w:right w:val="single" w:color="auto" w:sz="4" w:space="0"/>
            </w:tcBorders>
            <w:shd w:val="clear" w:color="auto" w:fill="auto"/>
            <w:vAlign w:val="bottom"/>
            <w:hideMark/>
          </w:tcPr>
          <w:p w:rsidRPr="0054074C" w:rsidR="00724621" w:rsidP="00E3371A" w:rsidRDefault="00724621" w14:paraId="46611661"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Listopadska 2, 10000 Zagreb</w:t>
            </w:r>
          </w:p>
        </w:tc>
        <w:tc>
          <w:tcPr>
            <w:tcW w:w="1469" w:type="dxa"/>
            <w:tcBorders>
              <w:top w:val="single" w:color="auto" w:sz="4" w:space="0"/>
              <w:left w:val="nil"/>
              <w:bottom w:val="single" w:color="auto" w:sz="4" w:space="0"/>
              <w:right w:val="single" w:color="auto" w:sz="4" w:space="0"/>
            </w:tcBorders>
            <w:shd w:val="clear" w:color="auto" w:fill="auto"/>
            <w:vAlign w:val="bottom"/>
            <w:hideMark/>
          </w:tcPr>
          <w:p w:rsidRPr="0054074C" w:rsidR="00724621" w:rsidP="00E3371A" w:rsidRDefault="00724621" w14:paraId="15A44ECC"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149,17 kn</w:t>
            </w:r>
          </w:p>
        </w:tc>
        <w:tc>
          <w:tcPr>
            <w:tcW w:w="1219" w:type="dxa"/>
            <w:tcBorders>
              <w:top w:val="single" w:color="auto" w:sz="4" w:space="0"/>
              <w:left w:val="nil"/>
              <w:bottom w:val="single" w:color="auto" w:sz="4" w:space="0"/>
              <w:right w:val="single" w:color="auto" w:sz="4" w:space="0"/>
            </w:tcBorders>
            <w:shd w:val="clear" w:color="auto" w:fill="auto"/>
            <w:vAlign w:val="bottom"/>
            <w:hideMark/>
          </w:tcPr>
          <w:p w:rsidRPr="0054074C" w:rsidR="00724621" w:rsidP="00E3371A" w:rsidRDefault="00724621" w14:paraId="5B6FAD7E" w14:textId="0DB263A7">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Pr>
                <w:rFonts w:ascii="Arial" w:hAnsi="Arial" w:eastAsia="Times New Roman" w:cs="Arial"/>
                <w:sz w:val="20"/>
                <w:szCs w:val="20"/>
                <w:lang w:eastAsia="hr-HR"/>
              </w:rPr>
              <w:t>149,17 kn</w:t>
            </w:r>
          </w:p>
        </w:tc>
      </w:tr>
      <w:tr w:rsidRPr="0054074C" w:rsidR="00724621" w:rsidTr="00E3371A" w14:paraId="21038ED0"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7CFA4F83"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2</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9C955FE"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ALFA NEKRETNINE društvo s ograničenom odgovornošću za usluge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2BF4BF6D"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66091825171</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7607D61"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Oreškovićeva 1 a,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BB6E8B2"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7.750,00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3309FB89" w14:textId="678D159B">
            <w:pPr>
              <w:rPr>
                <w:rFonts w:ascii="Arial" w:hAnsi="Arial" w:eastAsia="Times New Roman" w:cs="Arial"/>
                <w:sz w:val="20"/>
                <w:szCs w:val="20"/>
                <w:lang w:eastAsia="hr-HR"/>
              </w:rPr>
            </w:pPr>
            <w:r w:rsidRPr="0054074C">
              <w:rPr>
                <w:rFonts w:ascii="Arial" w:hAnsi="Arial" w:eastAsia="Times New Roman" w:cs="Arial"/>
                <w:sz w:val="20"/>
                <w:szCs w:val="20"/>
                <w:lang w:eastAsia="hr-HR"/>
              </w:rPr>
              <w:t>7.750,00 kn</w:t>
            </w:r>
          </w:p>
        </w:tc>
      </w:tr>
      <w:tr w:rsidRPr="0054074C" w:rsidR="00724621" w:rsidTr="00E3371A" w14:paraId="57A961F0"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208A8573"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3</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D2E55FB"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AUTO BENUSSI društvo sa ograničenom odgovornošću za trgovinu, usluge i turistička agencija</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75A569C7"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96262119913</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5D7F133"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Industrijska ulica 2D, 52100 Pula</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84D1FC0"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1.708,01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31C7C3A5" w14:textId="1373D108">
            <w:pPr>
              <w:rPr>
                <w:rFonts w:ascii="Arial" w:hAnsi="Arial" w:eastAsia="Times New Roman" w:cs="Arial"/>
                <w:sz w:val="20"/>
                <w:szCs w:val="20"/>
                <w:lang w:eastAsia="hr-HR"/>
              </w:rPr>
            </w:pPr>
            <w:r w:rsidRPr="0054074C">
              <w:rPr>
                <w:rFonts w:ascii="Arial" w:hAnsi="Arial" w:eastAsia="Times New Roman" w:cs="Arial"/>
                <w:sz w:val="20"/>
                <w:szCs w:val="20"/>
                <w:lang w:eastAsia="hr-HR"/>
              </w:rPr>
              <w:t> 1.708,01 kn</w:t>
            </w:r>
          </w:p>
        </w:tc>
      </w:tr>
      <w:tr w:rsidRPr="0054074C" w:rsidR="00724621" w:rsidTr="00E3371A" w14:paraId="2C28935E"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181F1B97"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4</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C723CCE"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AUTO MOTO MARKO j.d.o.o. za trgovinu i usluge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45939994"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00064568560</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A77AE96"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Ulica Božidara Magovca 15,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C7198F1"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2.500,00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D053755" w14:textId="37D64C39">
            <w:pPr>
              <w:rPr>
                <w:rFonts w:ascii="Arial" w:hAnsi="Arial" w:eastAsia="Times New Roman" w:cs="Arial"/>
                <w:sz w:val="20"/>
                <w:szCs w:val="20"/>
                <w:lang w:eastAsia="hr-HR"/>
              </w:rPr>
            </w:pPr>
            <w:r w:rsidRPr="0054074C">
              <w:rPr>
                <w:rFonts w:ascii="Arial" w:hAnsi="Arial" w:eastAsia="Times New Roman" w:cs="Arial"/>
                <w:sz w:val="20"/>
                <w:szCs w:val="20"/>
                <w:lang w:eastAsia="hr-HR"/>
              </w:rPr>
              <w:t> 2.500,00 kn</w:t>
            </w:r>
          </w:p>
        </w:tc>
      </w:tr>
      <w:tr w:rsidRPr="0054074C" w:rsidR="00724621" w:rsidTr="00E3371A" w14:paraId="4594C5CF"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2BAA4EAC"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5</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3F98E7F0"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AUTOELEKTRIKA CARGO d.o.o.</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6806B8A7"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08147821935</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4E6D008"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Zagrebačka cesta 192,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5C7BC4B"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270,63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A8F469C" w14:textId="59CB24C7">
            <w:pPr>
              <w:rPr>
                <w:rFonts w:ascii="Arial" w:hAnsi="Arial" w:eastAsia="Times New Roman" w:cs="Arial"/>
                <w:sz w:val="20"/>
                <w:szCs w:val="20"/>
                <w:lang w:eastAsia="hr-HR"/>
              </w:rPr>
            </w:pPr>
            <w:r w:rsidRPr="0054074C">
              <w:rPr>
                <w:rFonts w:ascii="Arial" w:hAnsi="Arial" w:eastAsia="Times New Roman" w:cs="Arial"/>
                <w:sz w:val="20"/>
                <w:szCs w:val="20"/>
                <w:lang w:eastAsia="hr-HR"/>
              </w:rPr>
              <w:t> 270,63 kn</w:t>
            </w:r>
          </w:p>
        </w:tc>
      </w:tr>
      <w:tr w:rsidRPr="0054074C" w:rsidR="00724621" w:rsidTr="00E3371A" w14:paraId="53E59A07"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777568B1"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6</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E3E4DFA"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AUTOPRIJEVOZ MIHALIN</w:t>
            </w:r>
          </w:p>
        </w:tc>
        <w:tc>
          <w:tcPr>
            <w:tcW w:w="1701" w:type="dxa"/>
            <w:tcBorders>
              <w:top w:val="nil"/>
              <w:left w:val="nil"/>
              <w:bottom w:val="single" w:color="auto" w:sz="4" w:space="0"/>
              <w:right w:val="single" w:color="auto" w:sz="4" w:space="0"/>
            </w:tcBorders>
            <w:shd w:val="clear" w:color="auto" w:fill="auto"/>
            <w:vAlign w:val="center"/>
            <w:hideMark/>
          </w:tcPr>
          <w:p w:rsidRPr="00247460" w:rsidR="00724621" w:rsidP="00E3371A" w:rsidRDefault="00724621" w14:paraId="67425D70" w14:textId="77777777">
            <w:pPr>
              <w:rPr>
                <w:rFonts w:ascii="Arial" w:hAnsi="Arial" w:eastAsia="Times New Roman" w:cs="Arial"/>
                <w:sz w:val="20"/>
                <w:szCs w:val="20"/>
                <w:lang w:eastAsia="hr-HR"/>
              </w:rPr>
            </w:pPr>
            <w:r w:rsidRPr="00247460">
              <w:rPr>
                <w:rFonts w:ascii="Arial" w:hAnsi="Arial" w:eastAsia="Times New Roman" w:cs="Arial"/>
                <w:sz w:val="20"/>
                <w:szCs w:val="20"/>
                <w:lang w:eastAsia="hr-HR"/>
              </w:rPr>
              <w:t xml:space="preserve"> nepoznato     </w:t>
            </w:r>
          </w:p>
        </w:tc>
        <w:tc>
          <w:tcPr>
            <w:tcW w:w="1701" w:type="dxa"/>
            <w:tcBorders>
              <w:top w:val="nil"/>
              <w:left w:val="nil"/>
              <w:bottom w:val="single" w:color="auto" w:sz="4" w:space="0"/>
              <w:right w:val="single" w:color="auto" w:sz="4" w:space="0"/>
            </w:tcBorders>
            <w:shd w:val="clear" w:color="auto" w:fill="auto"/>
            <w:vAlign w:val="center"/>
            <w:hideMark/>
          </w:tcPr>
          <w:p w:rsidRPr="00247460" w:rsidR="00724621" w:rsidP="00E3371A" w:rsidRDefault="00724621" w14:paraId="780787FF" w14:textId="77777777">
            <w:pPr>
              <w:rPr>
                <w:rFonts w:ascii="Arial" w:hAnsi="Arial" w:eastAsia="Times New Roman" w:cs="Arial"/>
                <w:sz w:val="20"/>
                <w:szCs w:val="20"/>
                <w:lang w:eastAsia="hr-HR"/>
              </w:rPr>
            </w:pPr>
            <w:r w:rsidRPr="00247460">
              <w:rPr>
                <w:rFonts w:ascii="Arial" w:hAnsi="Arial" w:eastAsia="Times New Roman" w:cs="Arial"/>
                <w:sz w:val="20"/>
                <w:szCs w:val="20"/>
                <w:lang w:eastAsia="hr-HR"/>
              </w:rPr>
              <w:t>nepoznato</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3F93A92"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2.312,50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B48D379" w14:textId="2EE596BC">
            <w:pPr>
              <w:rPr>
                <w:rFonts w:ascii="Arial" w:hAnsi="Arial" w:eastAsia="Times New Roman" w:cs="Arial"/>
                <w:sz w:val="20"/>
                <w:szCs w:val="20"/>
                <w:lang w:eastAsia="hr-HR"/>
              </w:rPr>
            </w:pPr>
            <w:r w:rsidRPr="0054074C">
              <w:rPr>
                <w:rFonts w:ascii="Arial" w:hAnsi="Arial" w:eastAsia="Times New Roman" w:cs="Arial"/>
                <w:sz w:val="20"/>
                <w:szCs w:val="20"/>
                <w:lang w:eastAsia="hr-HR"/>
              </w:rPr>
              <w:t> 2.312,50 kn</w:t>
            </w:r>
          </w:p>
        </w:tc>
      </w:tr>
      <w:tr w:rsidRPr="0054074C" w:rsidR="00724621" w:rsidTr="00E3371A" w14:paraId="5CD97423"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2A52ECEA"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7</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A5795D6"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 xml:space="preserve">BAUHAUS-ZAGREB, komanditno društvo za </w:t>
            </w:r>
            <w:r w:rsidRPr="0054074C">
              <w:rPr>
                <w:rFonts w:ascii="Arial" w:hAnsi="Arial" w:eastAsia="Times New Roman" w:cs="Arial"/>
                <w:sz w:val="20"/>
                <w:szCs w:val="20"/>
                <w:lang w:eastAsia="hr-HR"/>
              </w:rPr>
              <w:lastRenderedPageBreak/>
              <w:t>trgovinu i usluge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1D1C21DD"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lastRenderedPageBreak/>
              <w:t>71642207963</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B4BDD12"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 xml:space="preserve">Ulica Velimira Škorpika 27, </w:t>
            </w:r>
            <w:r w:rsidRPr="0054074C">
              <w:rPr>
                <w:rFonts w:ascii="Arial" w:hAnsi="Arial" w:eastAsia="Times New Roman" w:cs="Arial"/>
                <w:sz w:val="20"/>
                <w:szCs w:val="20"/>
                <w:lang w:eastAsia="hr-HR"/>
              </w:rPr>
              <w:lastRenderedPageBreak/>
              <w:t>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86CE7D0"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lastRenderedPageBreak/>
              <w:t>2.132,70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505DC18" w14:textId="491E8D4D">
            <w:pPr>
              <w:rPr>
                <w:rFonts w:ascii="Arial" w:hAnsi="Arial" w:eastAsia="Times New Roman" w:cs="Arial"/>
                <w:sz w:val="20"/>
                <w:szCs w:val="20"/>
                <w:lang w:eastAsia="hr-HR"/>
              </w:rPr>
            </w:pPr>
            <w:r w:rsidRPr="0054074C">
              <w:rPr>
                <w:rFonts w:ascii="Arial" w:hAnsi="Arial" w:eastAsia="Times New Roman" w:cs="Arial"/>
                <w:sz w:val="20"/>
                <w:szCs w:val="20"/>
                <w:lang w:eastAsia="hr-HR"/>
              </w:rPr>
              <w:t xml:space="preserve"> 2.132,70 </w:t>
            </w:r>
            <w:r w:rsidRPr="0054074C">
              <w:rPr>
                <w:rFonts w:ascii="Arial" w:hAnsi="Arial" w:eastAsia="Times New Roman" w:cs="Arial"/>
                <w:sz w:val="20"/>
                <w:szCs w:val="20"/>
                <w:lang w:eastAsia="hr-HR"/>
              </w:rPr>
              <w:lastRenderedPageBreak/>
              <w:t>kn</w:t>
            </w:r>
          </w:p>
        </w:tc>
      </w:tr>
      <w:tr w:rsidRPr="0054074C" w:rsidR="00724621" w:rsidTr="00E3371A" w14:paraId="2C159A11"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1D494061"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lastRenderedPageBreak/>
              <w:t>8</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E377EAA"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OBRT ZA IZRADU CERADA " CERADE BOTIĆ", VL. BOTIĆ ŠABAN</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520306CA"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11894106159</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92854B7"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MATIJE MESIĆA 1, 10370 BRCKOVLJANI</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B46C871"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16.750,00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584A0B1" w14:textId="0E3CE31F">
            <w:pPr>
              <w:rPr>
                <w:rFonts w:ascii="Arial" w:hAnsi="Arial" w:eastAsia="Times New Roman" w:cs="Arial"/>
                <w:sz w:val="20"/>
                <w:szCs w:val="20"/>
                <w:lang w:eastAsia="hr-HR"/>
              </w:rPr>
            </w:pPr>
            <w:r w:rsidRPr="0054074C">
              <w:rPr>
                <w:rFonts w:ascii="Arial" w:hAnsi="Arial" w:eastAsia="Times New Roman" w:cs="Arial"/>
                <w:sz w:val="20"/>
                <w:szCs w:val="20"/>
                <w:lang w:eastAsia="hr-HR"/>
              </w:rPr>
              <w:t> 16.750,00 kn</w:t>
            </w:r>
          </w:p>
        </w:tc>
      </w:tr>
      <w:tr w:rsidRPr="0054074C" w:rsidR="00724621" w:rsidTr="00E3371A" w14:paraId="636E83C0"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53C44A01"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9</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C57DB4F"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CAT ZAGREB d.o.o. za prijevoz, trgovinu i usluge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41854276"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79195380731</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30537DC3"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Žitnjak II. Odvojak 63,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E0C73F7"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6.931,15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EC98135" w14:textId="561591D9">
            <w:pPr>
              <w:rPr>
                <w:rFonts w:ascii="Arial" w:hAnsi="Arial" w:eastAsia="Times New Roman" w:cs="Arial"/>
                <w:sz w:val="20"/>
                <w:szCs w:val="20"/>
                <w:lang w:eastAsia="hr-HR"/>
              </w:rPr>
            </w:pPr>
            <w:r w:rsidRPr="0054074C">
              <w:rPr>
                <w:rFonts w:ascii="Arial" w:hAnsi="Arial" w:eastAsia="Times New Roman" w:cs="Arial"/>
                <w:sz w:val="20"/>
                <w:szCs w:val="20"/>
                <w:lang w:eastAsia="hr-HR"/>
              </w:rPr>
              <w:t> 6.931,15 kn</w:t>
            </w:r>
          </w:p>
        </w:tc>
      </w:tr>
      <w:tr w:rsidRPr="0054074C" w:rsidR="00724621" w:rsidTr="00E3371A" w14:paraId="5730C3AB"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21C1511E"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10</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051A2C0"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CVS MOBILE d.o.o. za informatičke usluge i proizvodnju</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26DD51BB"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48717901314</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3952C55"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Jankomir 25,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A45129" w:rsidRDefault="00724621" w14:paraId="5CD27199" w14:textId="2A0C1ACE">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13.</w:t>
            </w:r>
            <w:r w:rsidR="00A45129">
              <w:rPr>
                <w:rFonts w:ascii="Arial" w:hAnsi="Arial" w:eastAsia="Times New Roman" w:cs="Arial"/>
                <w:sz w:val="20"/>
                <w:szCs w:val="20"/>
                <w:lang w:eastAsia="hr-HR"/>
              </w:rPr>
              <w:t>871,24</w:t>
            </w:r>
            <w:r w:rsidRPr="0054074C">
              <w:rPr>
                <w:rFonts w:ascii="Arial" w:hAnsi="Arial" w:eastAsia="Times New Roman" w:cs="Arial"/>
                <w:sz w:val="20"/>
                <w:szCs w:val="20"/>
                <w:lang w:eastAsia="hr-HR"/>
              </w:rPr>
              <w:t xml:space="preserve">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05CE7AE" w14:textId="24A01FC8">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A45129">
              <w:rPr>
                <w:rFonts w:ascii="Arial" w:hAnsi="Arial" w:eastAsia="Times New Roman" w:cs="Arial"/>
                <w:sz w:val="20"/>
                <w:szCs w:val="20"/>
                <w:lang w:eastAsia="hr-HR"/>
              </w:rPr>
              <w:t>13.</w:t>
            </w:r>
            <w:r w:rsidR="00A45129">
              <w:rPr>
                <w:rFonts w:ascii="Arial" w:hAnsi="Arial" w:eastAsia="Times New Roman" w:cs="Arial"/>
                <w:sz w:val="20"/>
                <w:szCs w:val="20"/>
                <w:lang w:eastAsia="hr-HR"/>
              </w:rPr>
              <w:t>871,24</w:t>
            </w:r>
            <w:r w:rsidRPr="0054074C" w:rsidR="00A45129">
              <w:rPr>
                <w:rFonts w:ascii="Arial" w:hAnsi="Arial" w:eastAsia="Times New Roman" w:cs="Arial"/>
                <w:sz w:val="20"/>
                <w:szCs w:val="20"/>
                <w:lang w:eastAsia="hr-HR"/>
              </w:rPr>
              <w:t xml:space="preserve"> </w:t>
            </w:r>
            <w:r w:rsidRPr="0054074C">
              <w:rPr>
                <w:rFonts w:ascii="Arial" w:hAnsi="Arial" w:eastAsia="Times New Roman" w:cs="Arial"/>
                <w:sz w:val="20"/>
                <w:szCs w:val="20"/>
                <w:lang w:eastAsia="hr-HR"/>
              </w:rPr>
              <w:t>kn</w:t>
            </w:r>
          </w:p>
        </w:tc>
      </w:tr>
      <w:tr w:rsidRPr="0054074C" w:rsidR="00724621" w:rsidTr="00E3371A" w14:paraId="6E762E63"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04CF5F93"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11</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29245D3"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DDServis društvo s ograničenom odgovornošću za proizvodnju, trgovinu i usluge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608D64B3"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95325472047</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B5D17F2"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Sisačka cesta, III odvojak 7,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D6C6E7D"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195,75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33D78781" w14:textId="1EA7B3D0">
            <w:pPr>
              <w:rPr>
                <w:rFonts w:ascii="Arial" w:hAnsi="Arial" w:eastAsia="Times New Roman" w:cs="Arial"/>
                <w:sz w:val="20"/>
                <w:szCs w:val="20"/>
                <w:lang w:eastAsia="hr-HR"/>
              </w:rPr>
            </w:pPr>
            <w:r w:rsidRPr="0054074C">
              <w:rPr>
                <w:rFonts w:ascii="Arial" w:hAnsi="Arial" w:eastAsia="Times New Roman" w:cs="Arial"/>
                <w:sz w:val="20"/>
                <w:szCs w:val="20"/>
                <w:lang w:eastAsia="hr-HR"/>
              </w:rPr>
              <w:t> 195,75 kn</w:t>
            </w:r>
          </w:p>
        </w:tc>
      </w:tr>
      <w:tr w:rsidRPr="0054074C" w:rsidR="00724621" w:rsidTr="00E3371A" w14:paraId="1598B8B1"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46DE7397"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12</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F0549C9"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DIGITALNI TAHOGRAF društvo s ograničenom odgovornošću za trgovinu i usluge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68EC8D5E"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56290033854</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5F837D2"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Ventilatorska 8A, 10250 Lučko</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E8269FA"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2.175,00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C286ADE" w14:textId="56A4A88D">
            <w:pPr>
              <w:rPr>
                <w:rFonts w:ascii="Arial" w:hAnsi="Arial" w:eastAsia="Times New Roman" w:cs="Arial"/>
                <w:sz w:val="20"/>
                <w:szCs w:val="20"/>
                <w:lang w:eastAsia="hr-HR"/>
              </w:rPr>
            </w:pPr>
            <w:r w:rsidRPr="0054074C">
              <w:rPr>
                <w:rFonts w:ascii="Arial" w:hAnsi="Arial" w:eastAsia="Times New Roman" w:cs="Arial"/>
                <w:sz w:val="20"/>
                <w:szCs w:val="20"/>
                <w:lang w:eastAsia="hr-HR"/>
              </w:rPr>
              <w:t> 2.175,00 kn</w:t>
            </w:r>
          </w:p>
        </w:tc>
      </w:tr>
      <w:tr w:rsidRPr="0054074C" w:rsidR="00724621" w:rsidTr="00E3371A" w14:paraId="314318D3"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1EF22350"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13</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A4172B4"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DKV EURO SERVICE Gmbh</w:t>
            </w:r>
          </w:p>
        </w:tc>
        <w:tc>
          <w:tcPr>
            <w:tcW w:w="1701" w:type="dxa"/>
            <w:tcBorders>
              <w:top w:val="nil"/>
              <w:left w:val="nil"/>
              <w:bottom w:val="single" w:color="auto" w:sz="4" w:space="0"/>
              <w:right w:val="single" w:color="auto" w:sz="4" w:space="0"/>
            </w:tcBorders>
            <w:shd w:val="clear" w:color="auto" w:fill="auto"/>
            <w:vAlign w:val="center"/>
            <w:hideMark/>
          </w:tcPr>
          <w:p w:rsidRPr="0054074C" w:rsidR="00724621" w:rsidP="00E3371A" w:rsidRDefault="00724621" w14:paraId="4BDA3789"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nepoznato</w:t>
            </w:r>
          </w:p>
        </w:tc>
        <w:tc>
          <w:tcPr>
            <w:tcW w:w="1701" w:type="dxa"/>
            <w:tcBorders>
              <w:top w:val="nil"/>
              <w:left w:val="nil"/>
              <w:bottom w:val="single" w:color="auto" w:sz="4" w:space="0"/>
              <w:right w:val="single" w:color="auto" w:sz="4" w:space="0"/>
            </w:tcBorders>
            <w:shd w:val="clear" w:color="auto" w:fill="auto"/>
            <w:vAlign w:val="center"/>
            <w:hideMark/>
          </w:tcPr>
          <w:p w:rsidRPr="0054074C" w:rsidR="00724621" w:rsidP="00E3371A" w:rsidRDefault="00724621" w14:paraId="0D915BF0"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nepoznato</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C80BF83"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195.685,47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23FB658" w14:textId="4E09445B">
            <w:pPr>
              <w:rPr>
                <w:rFonts w:ascii="Arial" w:hAnsi="Arial" w:eastAsia="Times New Roman" w:cs="Arial"/>
                <w:sz w:val="20"/>
                <w:szCs w:val="20"/>
                <w:lang w:eastAsia="hr-HR"/>
              </w:rPr>
            </w:pPr>
            <w:r w:rsidRPr="0054074C">
              <w:rPr>
                <w:rFonts w:ascii="Arial" w:hAnsi="Arial" w:eastAsia="Times New Roman" w:cs="Arial"/>
                <w:sz w:val="20"/>
                <w:szCs w:val="20"/>
                <w:lang w:eastAsia="hr-HR"/>
              </w:rPr>
              <w:t> 195.685,47 kn</w:t>
            </w:r>
          </w:p>
        </w:tc>
      </w:tr>
      <w:tr w:rsidRPr="0054074C" w:rsidR="00724621" w:rsidTr="00E3371A" w14:paraId="0E9FF102"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761C1BBC"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14</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F60E745"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TRANSPORTI DOMJANČIĆ za prijevoz i usluge, Dubravko Domjančić, t.p.</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3395122A"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45228905747</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8E6B5C3"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LAZINA 76, 47201 DRAGANIĆ</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5D7F83E"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2.121,20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95B4CDA" w14:textId="6DBE33D5">
            <w:pPr>
              <w:rPr>
                <w:rFonts w:ascii="Arial" w:hAnsi="Arial" w:eastAsia="Times New Roman" w:cs="Arial"/>
                <w:sz w:val="20"/>
                <w:szCs w:val="20"/>
                <w:lang w:eastAsia="hr-HR"/>
              </w:rPr>
            </w:pPr>
            <w:r w:rsidRPr="0054074C">
              <w:rPr>
                <w:rFonts w:ascii="Arial" w:hAnsi="Arial" w:eastAsia="Times New Roman" w:cs="Arial"/>
                <w:sz w:val="20"/>
                <w:szCs w:val="20"/>
                <w:lang w:eastAsia="hr-HR"/>
              </w:rPr>
              <w:t> 2.121,20 kn</w:t>
            </w:r>
          </w:p>
        </w:tc>
      </w:tr>
      <w:tr w:rsidRPr="0054074C" w:rsidR="00724621" w:rsidTr="00E3371A" w14:paraId="7A84AE6E"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28ED9AD7"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15</w:t>
            </w:r>
          </w:p>
        </w:tc>
        <w:tc>
          <w:tcPr>
            <w:tcW w:w="2410" w:type="dxa"/>
            <w:tcBorders>
              <w:top w:val="nil"/>
              <w:left w:val="nil"/>
              <w:bottom w:val="single" w:color="auto" w:sz="4" w:space="0"/>
              <w:right w:val="single" w:color="auto" w:sz="4" w:space="0"/>
            </w:tcBorders>
            <w:shd w:val="clear" w:color="auto" w:fill="auto"/>
            <w:vAlign w:val="bottom"/>
            <w:hideMark/>
          </w:tcPr>
          <w:p w:rsidRPr="00AF7542" w:rsidR="00724621" w:rsidP="00E3371A" w:rsidRDefault="00724621" w14:paraId="3E59FE07" w14:textId="77777777">
            <w:pPr>
              <w:rPr>
                <w:rFonts w:ascii="Arial" w:hAnsi="Arial" w:eastAsia="Times New Roman" w:cs="Arial"/>
                <w:sz w:val="20"/>
                <w:szCs w:val="20"/>
                <w:lang w:eastAsia="hr-HR"/>
              </w:rPr>
            </w:pPr>
            <w:r w:rsidRPr="00AF7542">
              <w:rPr>
                <w:rFonts w:ascii="Arial" w:hAnsi="Arial" w:eastAsia="Times New Roman" w:cs="Arial"/>
                <w:sz w:val="20"/>
                <w:szCs w:val="20"/>
                <w:lang w:eastAsia="hr-HR"/>
              </w:rPr>
              <w:t>DU-PLAST</w:t>
            </w:r>
          </w:p>
        </w:tc>
        <w:tc>
          <w:tcPr>
            <w:tcW w:w="1701" w:type="dxa"/>
            <w:tcBorders>
              <w:top w:val="nil"/>
              <w:left w:val="nil"/>
              <w:bottom w:val="single" w:color="auto" w:sz="4" w:space="0"/>
              <w:right w:val="single" w:color="auto" w:sz="4" w:space="0"/>
            </w:tcBorders>
            <w:shd w:val="clear" w:color="auto" w:fill="auto"/>
            <w:vAlign w:val="center"/>
            <w:hideMark/>
          </w:tcPr>
          <w:p w:rsidRPr="00AF7542" w:rsidR="00724621" w:rsidP="00E3371A" w:rsidRDefault="00724621" w14:paraId="1D7316CE" w14:textId="77777777">
            <w:pPr>
              <w:rPr>
                <w:rFonts w:ascii="Arial" w:hAnsi="Arial" w:eastAsia="Times New Roman" w:cs="Arial"/>
                <w:sz w:val="20"/>
                <w:szCs w:val="20"/>
                <w:lang w:eastAsia="hr-HR"/>
              </w:rPr>
            </w:pPr>
            <w:r w:rsidRPr="00AF7542">
              <w:rPr>
                <w:rFonts w:ascii="Arial" w:hAnsi="Arial" w:eastAsia="Times New Roman" w:cs="Arial"/>
                <w:sz w:val="20"/>
                <w:szCs w:val="20"/>
                <w:lang w:eastAsia="hr-HR"/>
              </w:rPr>
              <w:t>nepoznato</w:t>
            </w:r>
          </w:p>
        </w:tc>
        <w:tc>
          <w:tcPr>
            <w:tcW w:w="1701" w:type="dxa"/>
            <w:tcBorders>
              <w:top w:val="nil"/>
              <w:left w:val="nil"/>
              <w:bottom w:val="single" w:color="auto" w:sz="4" w:space="0"/>
              <w:right w:val="single" w:color="auto" w:sz="4" w:space="0"/>
            </w:tcBorders>
            <w:shd w:val="clear" w:color="auto" w:fill="auto"/>
            <w:vAlign w:val="center"/>
            <w:hideMark/>
          </w:tcPr>
          <w:p w:rsidRPr="00AF7542" w:rsidR="00724621" w:rsidP="00E3371A" w:rsidRDefault="00724621" w14:paraId="633EA284" w14:textId="77777777">
            <w:pPr>
              <w:rPr>
                <w:rFonts w:ascii="Arial" w:hAnsi="Arial" w:eastAsia="Times New Roman" w:cs="Arial"/>
                <w:sz w:val="20"/>
                <w:szCs w:val="20"/>
                <w:lang w:eastAsia="hr-HR"/>
              </w:rPr>
            </w:pPr>
            <w:r w:rsidRPr="00AF7542">
              <w:rPr>
                <w:rFonts w:ascii="Arial" w:hAnsi="Arial" w:eastAsia="Times New Roman" w:cs="Arial"/>
                <w:sz w:val="20"/>
                <w:szCs w:val="20"/>
                <w:lang w:eastAsia="hr-HR"/>
              </w:rPr>
              <w:t>nepoznato</w:t>
            </w:r>
          </w:p>
        </w:tc>
        <w:tc>
          <w:tcPr>
            <w:tcW w:w="1469" w:type="dxa"/>
            <w:tcBorders>
              <w:top w:val="nil"/>
              <w:left w:val="nil"/>
              <w:bottom w:val="single" w:color="auto" w:sz="4" w:space="0"/>
              <w:right w:val="single" w:color="auto" w:sz="4" w:space="0"/>
            </w:tcBorders>
            <w:shd w:val="clear" w:color="auto" w:fill="auto"/>
            <w:vAlign w:val="bottom"/>
            <w:hideMark/>
          </w:tcPr>
          <w:p w:rsidRPr="00AF7542" w:rsidR="00724621" w:rsidP="00E3371A" w:rsidRDefault="00724621" w14:paraId="74ED9F4E" w14:textId="77777777">
            <w:pPr>
              <w:jc w:val="right"/>
              <w:rPr>
                <w:rFonts w:ascii="Arial" w:hAnsi="Arial" w:eastAsia="Times New Roman" w:cs="Arial"/>
                <w:sz w:val="20"/>
                <w:szCs w:val="20"/>
                <w:lang w:eastAsia="hr-HR"/>
              </w:rPr>
            </w:pPr>
            <w:r w:rsidRPr="00AF7542">
              <w:rPr>
                <w:rFonts w:ascii="Arial" w:hAnsi="Arial" w:eastAsia="Times New Roman" w:cs="Arial"/>
                <w:sz w:val="20"/>
                <w:szCs w:val="20"/>
                <w:lang w:eastAsia="hr-HR"/>
              </w:rPr>
              <w:t>400,00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B056F1E" w14:textId="5D1BADAD">
            <w:pPr>
              <w:rPr>
                <w:rFonts w:ascii="Arial" w:hAnsi="Arial" w:eastAsia="Times New Roman" w:cs="Arial"/>
                <w:sz w:val="20"/>
                <w:szCs w:val="20"/>
                <w:lang w:eastAsia="hr-HR"/>
              </w:rPr>
            </w:pPr>
            <w:r w:rsidRPr="0054074C">
              <w:rPr>
                <w:rFonts w:ascii="Arial" w:hAnsi="Arial" w:eastAsia="Times New Roman" w:cs="Arial"/>
                <w:sz w:val="20"/>
                <w:szCs w:val="20"/>
                <w:lang w:eastAsia="hr-HR"/>
              </w:rPr>
              <w:t> 400,00 kn</w:t>
            </w:r>
          </w:p>
        </w:tc>
      </w:tr>
      <w:tr w:rsidRPr="0054074C" w:rsidR="00724621" w:rsidTr="00E3371A" w14:paraId="1A526DF5"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4F24BEAD"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16</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FB3D17B"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ETRADEX proizvodnja i trgovina, d. o. o.</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40784555"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80564613823</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108AC10"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Benazići 99, 52000 Pićan</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4BDC804"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266.963,32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FAF1201" w14:textId="516DAD29">
            <w:pPr>
              <w:rPr>
                <w:rFonts w:ascii="Arial" w:hAnsi="Arial" w:eastAsia="Times New Roman" w:cs="Arial"/>
                <w:sz w:val="20"/>
                <w:szCs w:val="20"/>
                <w:lang w:eastAsia="hr-HR"/>
              </w:rPr>
            </w:pPr>
            <w:r w:rsidRPr="0054074C">
              <w:rPr>
                <w:rFonts w:ascii="Arial" w:hAnsi="Arial" w:eastAsia="Times New Roman" w:cs="Arial"/>
                <w:sz w:val="20"/>
                <w:szCs w:val="20"/>
                <w:lang w:eastAsia="hr-HR"/>
              </w:rPr>
              <w:t> 266.963,32 kn</w:t>
            </w:r>
          </w:p>
        </w:tc>
      </w:tr>
      <w:tr w:rsidRPr="0054074C" w:rsidR="00724621" w:rsidTr="00E3371A" w14:paraId="5F45E7A9"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67510F51"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17</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BC582EC"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EUROHERC osiguranje - dioničko društvo za osiguranje imovine i osoba i druge poslove osiguranja</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533C722C"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22694857747</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0F4E50A"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Ulica grada Vukovara 282,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E038F6A"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7.852,55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9A1CD18" w14:textId="0A31E1FB">
            <w:pPr>
              <w:rPr>
                <w:rFonts w:ascii="Arial" w:hAnsi="Arial" w:eastAsia="Times New Roman" w:cs="Arial"/>
                <w:sz w:val="20"/>
                <w:szCs w:val="20"/>
                <w:lang w:eastAsia="hr-HR"/>
              </w:rPr>
            </w:pPr>
            <w:r w:rsidRPr="0054074C">
              <w:rPr>
                <w:rFonts w:ascii="Arial" w:hAnsi="Arial" w:eastAsia="Times New Roman" w:cs="Arial"/>
                <w:sz w:val="20"/>
                <w:szCs w:val="20"/>
                <w:lang w:eastAsia="hr-HR"/>
              </w:rPr>
              <w:t> 7.852,55 kn</w:t>
            </w:r>
          </w:p>
        </w:tc>
      </w:tr>
      <w:tr w:rsidRPr="0054074C" w:rsidR="00724621" w:rsidTr="00E3371A" w14:paraId="3120F96F" w14:textId="77777777">
        <w:trPr>
          <w:trHeight w:val="510"/>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17D52559"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18</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70690D6"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FEROS  d.o.o. za trgovinu</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01EF42DA"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91115557093</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2E46841"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Industrijska ulica 18, 10360 Hrušćica</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F807543"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41.427,32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AF7542" w14:paraId="1E1F482F" w14:textId="571D8E8B">
            <w:pPr>
              <w:jc w:val="right"/>
              <w:rPr>
                <w:rFonts w:ascii="Arial" w:hAnsi="Arial" w:eastAsia="Times New Roman" w:cs="Arial"/>
                <w:sz w:val="20"/>
                <w:szCs w:val="20"/>
                <w:lang w:eastAsia="hr-HR"/>
              </w:rPr>
            </w:pPr>
            <w:r>
              <w:rPr>
                <w:rFonts w:ascii="Arial" w:hAnsi="Arial" w:eastAsia="Times New Roman" w:cs="Arial"/>
                <w:sz w:val="20"/>
                <w:szCs w:val="20"/>
                <w:lang w:eastAsia="hr-HR"/>
              </w:rPr>
              <w:t>31.373</w:t>
            </w:r>
            <w:r w:rsidR="005A5136">
              <w:rPr>
                <w:rFonts w:ascii="Arial" w:hAnsi="Arial" w:eastAsia="Times New Roman" w:cs="Arial"/>
                <w:sz w:val="20"/>
                <w:szCs w:val="20"/>
                <w:lang w:eastAsia="hr-HR"/>
              </w:rPr>
              <w:t>,57</w:t>
            </w:r>
            <w:r w:rsidRPr="0054074C" w:rsidR="00724621">
              <w:rPr>
                <w:rFonts w:ascii="Arial" w:hAnsi="Arial" w:eastAsia="Times New Roman" w:cs="Arial"/>
                <w:sz w:val="20"/>
                <w:szCs w:val="20"/>
                <w:lang w:eastAsia="hr-HR"/>
              </w:rPr>
              <w:t xml:space="preserve"> kn</w:t>
            </w:r>
          </w:p>
        </w:tc>
      </w:tr>
      <w:tr w:rsidRPr="0054074C" w:rsidR="00724621" w:rsidTr="00E3371A" w14:paraId="47B6D298"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590DE04E"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19</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462E708"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Financijska agencija</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6145D773"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85821130368</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F6743CC"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Ulica grada Vukovara 70,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7A0CDF6" w14:textId="3227C18E">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9B6F17">
              <w:rPr>
                <w:rFonts w:ascii="Arial" w:hAnsi="Arial" w:eastAsia="Times New Roman" w:cs="Arial"/>
                <w:sz w:val="20"/>
                <w:szCs w:val="20"/>
                <w:lang w:eastAsia="hr-HR"/>
              </w:rPr>
              <w:t>1.575,00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F0A42EF"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1.575,00 kn</w:t>
            </w:r>
          </w:p>
        </w:tc>
      </w:tr>
      <w:tr w:rsidRPr="0054074C" w:rsidR="00724621" w:rsidTr="00E3371A" w14:paraId="67B7AF82"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4BB9F027"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20</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373EE754"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H2ODMAH d.o.o. za trgovinu i usluge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033D4F38"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99998327173</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214D8AE"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Ivekovićeva 17,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4C97409"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225,00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F757288" w14:textId="261DE885">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9B6F17">
              <w:rPr>
                <w:rFonts w:ascii="Arial" w:hAnsi="Arial" w:eastAsia="Times New Roman" w:cs="Arial"/>
                <w:sz w:val="20"/>
                <w:szCs w:val="20"/>
                <w:lang w:eastAsia="hr-HR"/>
              </w:rPr>
              <w:t>225,00 kn</w:t>
            </w:r>
          </w:p>
        </w:tc>
      </w:tr>
      <w:tr w:rsidRPr="0054074C" w:rsidR="00724621" w:rsidTr="00E3371A" w14:paraId="69E596E8"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0CD501D8"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lastRenderedPageBreak/>
              <w:t>21</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2B4795C"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HARAMUSTEK društvo s ograničenom odgovornošću za usluge i trgovinu</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40A0999C"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76484300461</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C31D1AE"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Ulica Marina Getaldića 26, 10410 Velika Gorica</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E460283"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8.771,45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EDB30A2" w14:textId="3724F9EB">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9B6F17">
              <w:rPr>
                <w:rFonts w:ascii="Arial" w:hAnsi="Arial" w:eastAsia="Times New Roman" w:cs="Arial"/>
                <w:sz w:val="20"/>
                <w:szCs w:val="20"/>
                <w:lang w:eastAsia="hr-HR"/>
              </w:rPr>
              <w:t>8.771,45 kn</w:t>
            </w:r>
          </w:p>
        </w:tc>
      </w:tr>
      <w:tr w:rsidRPr="0054074C" w:rsidR="00724621" w:rsidTr="00E3371A" w14:paraId="5F2A3BDA"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27DB3D64"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22</w:t>
            </w:r>
          </w:p>
        </w:tc>
        <w:tc>
          <w:tcPr>
            <w:tcW w:w="2410" w:type="dxa"/>
            <w:tcBorders>
              <w:top w:val="nil"/>
              <w:left w:val="nil"/>
              <w:bottom w:val="single" w:color="auto" w:sz="4" w:space="0"/>
              <w:right w:val="single" w:color="auto" w:sz="4" w:space="0"/>
            </w:tcBorders>
            <w:shd w:val="clear" w:color="auto" w:fill="auto"/>
            <w:vAlign w:val="bottom"/>
            <w:hideMark/>
          </w:tcPr>
          <w:p w:rsidRPr="00203F5E" w:rsidR="00724621" w:rsidP="00E3371A" w:rsidRDefault="00724621" w14:paraId="20CEE984" w14:textId="77777777">
            <w:pPr>
              <w:rPr>
                <w:rFonts w:ascii="Arial" w:hAnsi="Arial" w:eastAsia="Times New Roman" w:cs="Arial"/>
                <w:sz w:val="20"/>
                <w:szCs w:val="20"/>
                <w:lang w:eastAsia="hr-HR"/>
              </w:rPr>
            </w:pPr>
            <w:r w:rsidRPr="00203F5E">
              <w:rPr>
                <w:rFonts w:ascii="Arial" w:hAnsi="Arial" w:eastAsia="Times New Roman" w:cs="Arial"/>
                <w:sz w:val="20"/>
                <w:szCs w:val="20"/>
                <w:lang w:eastAsia="hr-HR"/>
              </w:rPr>
              <w:t>HED obrt</w:t>
            </w:r>
          </w:p>
        </w:tc>
        <w:tc>
          <w:tcPr>
            <w:tcW w:w="1701" w:type="dxa"/>
            <w:tcBorders>
              <w:top w:val="nil"/>
              <w:left w:val="nil"/>
              <w:bottom w:val="single" w:color="auto" w:sz="4" w:space="0"/>
              <w:right w:val="single" w:color="auto" w:sz="4" w:space="0"/>
            </w:tcBorders>
            <w:shd w:val="clear" w:color="auto" w:fill="auto"/>
            <w:vAlign w:val="center"/>
            <w:hideMark/>
          </w:tcPr>
          <w:p w:rsidRPr="00203F5E" w:rsidR="00724621" w:rsidP="00E3371A" w:rsidRDefault="00724621" w14:paraId="3CE12BAB" w14:textId="77777777">
            <w:pPr>
              <w:rPr>
                <w:rFonts w:ascii="Arial" w:hAnsi="Arial" w:eastAsia="Times New Roman" w:cs="Arial"/>
                <w:sz w:val="20"/>
                <w:szCs w:val="20"/>
                <w:lang w:eastAsia="hr-HR"/>
              </w:rPr>
            </w:pPr>
            <w:r w:rsidRPr="00203F5E">
              <w:rPr>
                <w:rFonts w:ascii="Arial" w:hAnsi="Arial" w:eastAsia="Times New Roman" w:cs="Arial"/>
                <w:sz w:val="20"/>
                <w:szCs w:val="20"/>
                <w:lang w:eastAsia="hr-HR"/>
              </w:rPr>
              <w:t>nepoznato</w:t>
            </w:r>
          </w:p>
        </w:tc>
        <w:tc>
          <w:tcPr>
            <w:tcW w:w="1701" w:type="dxa"/>
            <w:tcBorders>
              <w:top w:val="nil"/>
              <w:left w:val="nil"/>
              <w:bottom w:val="single" w:color="auto" w:sz="4" w:space="0"/>
              <w:right w:val="single" w:color="auto" w:sz="4" w:space="0"/>
            </w:tcBorders>
            <w:shd w:val="clear" w:color="auto" w:fill="auto"/>
            <w:vAlign w:val="center"/>
            <w:hideMark/>
          </w:tcPr>
          <w:p w:rsidRPr="00203F5E" w:rsidR="00724621" w:rsidP="00E3371A" w:rsidRDefault="00724621" w14:paraId="25551A3C" w14:textId="77777777">
            <w:pPr>
              <w:rPr>
                <w:rFonts w:ascii="Arial" w:hAnsi="Arial" w:eastAsia="Times New Roman" w:cs="Arial"/>
                <w:sz w:val="20"/>
                <w:szCs w:val="20"/>
                <w:lang w:eastAsia="hr-HR"/>
              </w:rPr>
            </w:pPr>
            <w:r w:rsidRPr="00203F5E">
              <w:rPr>
                <w:rFonts w:ascii="Arial" w:hAnsi="Arial" w:eastAsia="Times New Roman" w:cs="Arial"/>
                <w:sz w:val="20"/>
                <w:szCs w:val="20"/>
                <w:lang w:eastAsia="hr-HR"/>
              </w:rPr>
              <w:t>nepoznato</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CDC44D7"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4.412,20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3949CC2A" w14:textId="68F3A282">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9B6F17">
              <w:rPr>
                <w:rFonts w:ascii="Arial" w:hAnsi="Arial" w:eastAsia="Times New Roman" w:cs="Arial"/>
                <w:sz w:val="20"/>
                <w:szCs w:val="20"/>
                <w:lang w:eastAsia="hr-HR"/>
              </w:rPr>
              <w:t>4.412,20 kn</w:t>
            </w:r>
          </w:p>
        </w:tc>
      </w:tr>
      <w:tr w:rsidRPr="0054074C" w:rsidR="00724621" w:rsidTr="00E3371A" w14:paraId="4055CA35"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7246F6CE"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23</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7772A28"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HRVATSKA OSIGURAVAJUĆA KUĆA - dioničko društvo za osiguranje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21991AF9"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00432869176</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9AC7F27"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Capraška ulica 6,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3996B397" w14:textId="360D255E">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9B6F17">
              <w:rPr>
                <w:rFonts w:ascii="Arial" w:hAnsi="Arial" w:eastAsia="Times New Roman" w:cs="Arial"/>
                <w:sz w:val="20"/>
                <w:szCs w:val="20"/>
                <w:lang w:eastAsia="hr-HR"/>
              </w:rPr>
              <w:t>9.780,15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5747913"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9.780,15 kn</w:t>
            </w:r>
          </w:p>
        </w:tc>
      </w:tr>
      <w:tr w:rsidRPr="0054074C" w:rsidR="00724621" w:rsidTr="00E3371A" w14:paraId="3CE54A9F"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363B3A35"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24</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934CCC3"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ICE EUROTRANSPORT d.o.o. za proizvodnju i preradu drva, prijevoz i usluge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19A00F96"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52606894456</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C82B08E"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Kaštel 55, 47000 Karlovac</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CBC00DE"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2.786,25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37A10DA" w14:textId="36BA54FC">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9B6F17">
              <w:rPr>
                <w:rFonts w:ascii="Arial" w:hAnsi="Arial" w:eastAsia="Times New Roman" w:cs="Arial"/>
                <w:sz w:val="20"/>
                <w:szCs w:val="20"/>
                <w:lang w:eastAsia="hr-HR"/>
              </w:rPr>
              <w:t>2.786,25 kn</w:t>
            </w:r>
          </w:p>
        </w:tc>
      </w:tr>
      <w:tr w:rsidRPr="0054074C" w:rsidR="00724621" w:rsidTr="00E3371A" w14:paraId="51FB155F" w14:textId="77777777">
        <w:trPr>
          <w:trHeight w:val="499"/>
        </w:trPr>
        <w:tc>
          <w:tcPr>
            <w:tcW w:w="562" w:type="dxa"/>
            <w:vMerge w:val="restart"/>
            <w:tcBorders>
              <w:top w:val="nil"/>
              <w:left w:val="single" w:color="auto" w:sz="4" w:space="0"/>
              <w:bottom w:val="single" w:color="000000" w:sz="4" w:space="0"/>
              <w:right w:val="single" w:color="auto" w:sz="4" w:space="0"/>
            </w:tcBorders>
            <w:shd w:val="clear" w:color="auto" w:fill="auto"/>
            <w:vAlign w:val="center"/>
            <w:hideMark/>
          </w:tcPr>
          <w:p w:rsidRPr="0054074C" w:rsidR="00724621" w:rsidP="00E3371A" w:rsidRDefault="00724621" w14:paraId="436C7DEB"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25</w:t>
            </w:r>
          </w:p>
        </w:tc>
        <w:tc>
          <w:tcPr>
            <w:tcW w:w="2410" w:type="dxa"/>
            <w:vMerge w:val="restart"/>
            <w:tcBorders>
              <w:top w:val="nil"/>
              <w:left w:val="single" w:color="auto" w:sz="4" w:space="0"/>
              <w:bottom w:val="single" w:color="000000" w:sz="4" w:space="0"/>
              <w:right w:val="single" w:color="auto" w:sz="4" w:space="0"/>
            </w:tcBorders>
            <w:shd w:val="clear" w:color="auto" w:fill="auto"/>
            <w:vAlign w:val="center"/>
            <w:hideMark/>
          </w:tcPr>
          <w:p w:rsidRPr="0054074C" w:rsidR="00724621" w:rsidP="00E3371A" w:rsidRDefault="00724621" w14:paraId="34277724"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IMPULS-LEASING društvo s ograničenom odgovornošću za leasing</w:t>
            </w:r>
          </w:p>
        </w:tc>
        <w:tc>
          <w:tcPr>
            <w:tcW w:w="1701" w:type="dxa"/>
            <w:vMerge w:val="restart"/>
            <w:tcBorders>
              <w:top w:val="nil"/>
              <w:left w:val="single" w:color="auto" w:sz="4" w:space="0"/>
              <w:bottom w:val="single" w:color="000000" w:sz="4" w:space="0"/>
              <w:right w:val="single" w:color="auto" w:sz="4" w:space="0"/>
            </w:tcBorders>
            <w:shd w:val="clear" w:color="auto" w:fill="auto"/>
            <w:noWrap/>
            <w:vAlign w:val="center"/>
            <w:hideMark/>
          </w:tcPr>
          <w:p w:rsidRPr="0054074C" w:rsidR="00724621" w:rsidP="00E3371A" w:rsidRDefault="00724621" w14:paraId="69126097"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65918029671</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hideMark/>
          </w:tcPr>
          <w:p w:rsidRPr="0054074C" w:rsidR="00724621" w:rsidP="00E3371A" w:rsidRDefault="00724621" w14:paraId="011069C2"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Velimira Škorpika 241,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DB5F657" w14:textId="094EBFE6">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9B6F17">
              <w:rPr>
                <w:rFonts w:ascii="Arial" w:hAnsi="Arial" w:eastAsia="Times New Roman" w:cs="Arial"/>
                <w:sz w:val="20"/>
                <w:szCs w:val="20"/>
                <w:lang w:eastAsia="hr-HR"/>
              </w:rPr>
              <w:t>88.470,29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203F5E" w14:paraId="78B850A7" w14:textId="174EC357">
            <w:pPr>
              <w:jc w:val="right"/>
              <w:rPr>
                <w:rFonts w:ascii="Arial" w:hAnsi="Arial" w:eastAsia="Times New Roman" w:cs="Arial"/>
                <w:sz w:val="20"/>
                <w:szCs w:val="20"/>
                <w:lang w:eastAsia="hr-HR"/>
              </w:rPr>
            </w:pPr>
            <w:r>
              <w:rPr>
                <w:rFonts w:ascii="Arial" w:hAnsi="Arial" w:eastAsia="Times New Roman" w:cs="Arial"/>
                <w:sz w:val="20"/>
                <w:szCs w:val="20"/>
                <w:lang w:eastAsia="hr-HR"/>
              </w:rPr>
              <w:t>Tražbina u cijelosti povuč</w:t>
            </w:r>
            <w:r w:rsidR="009B6F17">
              <w:rPr>
                <w:rFonts w:ascii="Arial" w:hAnsi="Arial" w:eastAsia="Times New Roman" w:cs="Arial"/>
                <w:sz w:val="20"/>
                <w:szCs w:val="20"/>
                <w:lang w:eastAsia="hr-HR"/>
              </w:rPr>
              <w:t>ena</w:t>
            </w:r>
          </w:p>
        </w:tc>
      </w:tr>
      <w:tr w:rsidRPr="0054074C" w:rsidR="00724621" w:rsidTr="00E3371A" w14:paraId="53F31C64" w14:textId="77777777">
        <w:trPr>
          <w:trHeight w:val="1020"/>
        </w:trPr>
        <w:tc>
          <w:tcPr>
            <w:tcW w:w="562" w:type="dxa"/>
            <w:vMerge/>
            <w:tcBorders>
              <w:top w:val="nil"/>
              <w:left w:val="single" w:color="auto" w:sz="4" w:space="0"/>
              <w:bottom w:val="single" w:color="000000" w:sz="4" w:space="0"/>
              <w:right w:val="single" w:color="auto" w:sz="4" w:space="0"/>
            </w:tcBorders>
            <w:vAlign w:val="center"/>
            <w:hideMark/>
          </w:tcPr>
          <w:p w:rsidRPr="0054074C" w:rsidR="00724621" w:rsidP="00E3371A" w:rsidRDefault="00724621" w14:paraId="286FBD59" w14:textId="77777777">
            <w:pPr>
              <w:rPr>
                <w:rFonts w:ascii="Arial" w:hAnsi="Arial" w:eastAsia="Times New Roman" w:cs="Arial"/>
                <w:sz w:val="20"/>
                <w:szCs w:val="20"/>
                <w:lang w:eastAsia="hr-HR"/>
              </w:rPr>
            </w:pPr>
          </w:p>
        </w:tc>
        <w:tc>
          <w:tcPr>
            <w:tcW w:w="2410" w:type="dxa"/>
            <w:vMerge/>
            <w:tcBorders>
              <w:top w:val="nil"/>
              <w:left w:val="single" w:color="auto" w:sz="4" w:space="0"/>
              <w:bottom w:val="single" w:color="000000" w:sz="4" w:space="0"/>
              <w:right w:val="single" w:color="auto" w:sz="4" w:space="0"/>
            </w:tcBorders>
            <w:vAlign w:val="center"/>
            <w:hideMark/>
          </w:tcPr>
          <w:p w:rsidRPr="0054074C" w:rsidR="00724621" w:rsidP="00E3371A" w:rsidRDefault="00724621" w14:paraId="61BFBF05" w14:textId="77777777">
            <w:pPr>
              <w:rPr>
                <w:rFonts w:ascii="Arial" w:hAnsi="Arial" w:eastAsia="Times New Roman" w:cs="Arial"/>
                <w:sz w:val="20"/>
                <w:szCs w:val="20"/>
                <w:lang w:eastAsia="hr-HR"/>
              </w:rPr>
            </w:pPr>
          </w:p>
        </w:tc>
        <w:tc>
          <w:tcPr>
            <w:tcW w:w="1701" w:type="dxa"/>
            <w:vMerge/>
            <w:tcBorders>
              <w:top w:val="nil"/>
              <w:left w:val="single" w:color="auto" w:sz="4" w:space="0"/>
              <w:bottom w:val="single" w:color="000000" w:sz="4" w:space="0"/>
              <w:right w:val="single" w:color="auto" w:sz="4" w:space="0"/>
            </w:tcBorders>
            <w:vAlign w:val="center"/>
            <w:hideMark/>
          </w:tcPr>
          <w:p w:rsidRPr="0054074C" w:rsidR="00724621" w:rsidP="00E3371A" w:rsidRDefault="00724621" w14:paraId="14100BCB" w14:textId="77777777">
            <w:pPr>
              <w:rPr>
                <w:rFonts w:ascii="Arial" w:hAnsi="Arial" w:eastAsia="Times New Roman" w:cs="Arial"/>
                <w:sz w:val="20"/>
                <w:szCs w:val="20"/>
                <w:lang w:eastAsia="hr-HR"/>
              </w:rPr>
            </w:pPr>
          </w:p>
        </w:tc>
        <w:tc>
          <w:tcPr>
            <w:tcW w:w="1701" w:type="dxa"/>
            <w:vMerge/>
            <w:tcBorders>
              <w:top w:val="nil"/>
              <w:left w:val="single" w:color="auto" w:sz="4" w:space="0"/>
              <w:bottom w:val="single" w:color="000000" w:sz="4" w:space="0"/>
              <w:right w:val="single" w:color="auto" w:sz="4" w:space="0"/>
            </w:tcBorders>
            <w:vAlign w:val="center"/>
            <w:hideMark/>
          </w:tcPr>
          <w:p w:rsidRPr="0054074C" w:rsidR="00724621" w:rsidP="00E3371A" w:rsidRDefault="00724621" w14:paraId="46A13094" w14:textId="77777777">
            <w:pPr>
              <w:rPr>
                <w:rFonts w:ascii="Arial" w:hAnsi="Arial" w:eastAsia="Times New Roman" w:cs="Arial"/>
                <w:sz w:val="20"/>
                <w:szCs w:val="20"/>
                <w:lang w:eastAsia="hr-HR"/>
              </w:rPr>
            </w:pP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30D182B2"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08FB3D6"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p>
        </w:tc>
      </w:tr>
      <w:tr w:rsidRPr="0054074C" w:rsidR="00724621" w:rsidTr="00E3371A" w14:paraId="747C99BE" w14:textId="77777777">
        <w:trPr>
          <w:trHeight w:val="510"/>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309507B7"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26</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055B3B9"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INA-INDUSTRIJA NAFTE, d.d.</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52DC9B8B"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27759560625</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4480D71"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Avenija V. Holjevca 10,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B38A21D"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227.715,83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6AFE1F8"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167.938,70 kn</w:t>
            </w:r>
          </w:p>
        </w:tc>
      </w:tr>
      <w:tr w:rsidRPr="0054074C" w:rsidR="00724621" w:rsidTr="00E3371A" w14:paraId="1C369582"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6B230622"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27</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39AF26C9"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INTER CARS d.o.o. za trgovinu i usluge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0F6FBE2C"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46564276045</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CDF4698"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Krapinska ulica 37, 10290 Zaprešić</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CA4204B"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61,90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F77A661" w14:textId="2A8E015C">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9B6F17">
              <w:rPr>
                <w:rFonts w:ascii="Arial" w:hAnsi="Arial" w:eastAsia="Times New Roman" w:cs="Arial"/>
                <w:sz w:val="20"/>
                <w:szCs w:val="20"/>
                <w:lang w:eastAsia="hr-HR"/>
              </w:rPr>
              <w:t>61,90 kn</w:t>
            </w:r>
          </w:p>
        </w:tc>
      </w:tr>
      <w:tr w:rsidRPr="0054074C" w:rsidR="00724621" w:rsidTr="00E3371A" w14:paraId="692A23DC"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75124D87"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28</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A3521D0"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INTERSERVIS-PROMET društvo s ograničenom odgovornošću, za proizvodnju, servisne usluge, unutarnju i vanjsku trgovinu i zastupanje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435F0673"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38077166049</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F87341C"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Ulica Ksenije Kantoci 1,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0E6D0D7"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1.316,25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1E6AA8F" w14:textId="2EC6C30B">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9B6F17">
              <w:rPr>
                <w:rFonts w:ascii="Arial" w:hAnsi="Arial" w:eastAsia="Times New Roman" w:cs="Arial"/>
                <w:sz w:val="20"/>
                <w:szCs w:val="20"/>
                <w:lang w:eastAsia="hr-HR"/>
              </w:rPr>
              <w:t>1.316,25 kn</w:t>
            </w:r>
          </w:p>
        </w:tc>
      </w:tr>
      <w:tr w:rsidRPr="0054074C" w:rsidR="00724621" w:rsidTr="00E3371A" w14:paraId="3BBD2208"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10AEAF0D"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29</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87E506E"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IRA GRAD d.o.o. za trgovinu i ugostiteljstvo</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40E0431C"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15249783605</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67B5705"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Davora Zbiljskog 26,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4C65073"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618,92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70952DF" w14:textId="20EF70BF">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9B6F17">
              <w:rPr>
                <w:rFonts w:ascii="Arial" w:hAnsi="Arial" w:eastAsia="Times New Roman" w:cs="Arial"/>
                <w:sz w:val="20"/>
                <w:szCs w:val="20"/>
                <w:lang w:eastAsia="hr-HR"/>
              </w:rPr>
              <w:t>618,92 kn</w:t>
            </w:r>
          </w:p>
        </w:tc>
      </w:tr>
      <w:tr w:rsidRPr="0054074C" w:rsidR="00724621" w:rsidTr="00E3371A" w14:paraId="7D15A7F5"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61CF71D5"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30</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E4EEBEA"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IZVOR OSIGURANJE dioničko društvo za poslove neživotnog osiguranja</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64BD73A8"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02951724955</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30AD36A"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Trpinjska 9,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15D6C1D"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2.102,40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8096FDF" w14:textId="67246F91">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9B6F17">
              <w:rPr>
                <w:rFonts w:ascii="Arial" w:hAnsi="Arial" w:eastAsia="Times New Roman" w:cs="Arial"/>
                <w:sz w:val="20"/>
                <w:szCs w:val="20"/>
                <w:lang w:eastAsia="hr-HR"/>
              </w:rPr>
              <w:t>2.102,40 kn</w:t>
            </w:r>
          </w:p>
        </w:tc>
      </w:tr>
      <w:tr w:rsidRPr="0054074C" w:rsidR="00724621" w:rsidTr="00E3371A" w14:paraId="702265A9"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42D95C10"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31</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7ADA79B"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KEDO d.o.o. za prijevoz, proizvodnju, trgovinu  i uvoz-izvoz</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4C03BE53"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31707617036</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6A947E6"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Zagrebačka cesta 134,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73822E9"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1.635,65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FA0351C" w14:textId="230B0D7B">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9B6F17">
              <w:rPr>
                <w:rFonts w:ascii="Arial" w:hAnsi="Arial" w:eastAsia="Times New Roman" w:cs="Arial"/>
                <w:sz w:val="20"/>
                <w:szCs w:val="20"/>
                <w:lang w:eastAsia="hr-HR"/>
              </w:rPr>
              <w:t>1.635,65 kn</w:t>
            </w:r>
          </w:p>
        </w:tc>
      </w:tr>
      <w:tr w:rsidRPr="0054074C" w:rsidR="00724621" w:rsidTr="00E3371A" w14:paraId="687D11E7"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72A2F336"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lastRenderedPageBreak/>
              <w:t>32</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0595154"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KOKTEL d.o.o.</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2D920751"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18060653658</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62F7562"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Matije Gupca 28, 21220 Trogir</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5B70AF6"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3.031,90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A2C81D2" w14:textId="5D7D14D1">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9B6F17">
              <w:rPr>
                <w:rFonts w:ascii="Arial" w:hAnsi="Arial" w:eastAsia="Times New Roman" w:cs="Arial"/>
                <w:sz w:val="20"/>
                <w:szCs w:val="20"/>
                <w:lang w:eastAsia="hr-HR"/>
              </w:rPr>
              <w:t>3.031,90 kn</w:t>
            </w:r>
          </w:p>
        </w:tc>
      </w:tr>
      <w:tr w:rsidRPr="0054074C" w:rsidR="00724621" w:rsidTr="00E3371A" w14:paraId="0D5ECA1B"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2124C919"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33</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B43996E"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KV LOGISTIKA društvo s ograničenom odgovornošću za usluge, prijevoz i trgovinu</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0B61C02B"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28860137688</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015F5BB"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Ježdovečka 131A, 10250 Ježdovec</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580E50C"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7.500,00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CDFB63B" w14:textId="1CADECCD">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9B6F17">
              <w:rPr>
                <w:rFonts w:ascii="Arial" w:hAnsi="Arial" w:eastAsia="Times New Roman" w:cs="Arial"/>
                <w:sz w:val="20"/>
                <w:szCs w:val="20"/>
                <w:lang w:eastAsia="hr-HR"/>
              </w:rPr>
              <w:t>7.500,00 kn</w:t>
            </w:r>
          </w:p>
        </w:tc>
      </w:tr>
      <w:tr w:rsidRPr="0054074C" w:rsidR="00724621" w:rsidTr="00E3371A" w14:paraId="52744374"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087C2B07"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34</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E8B6E62"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LOGNET društvo s ograničenom odgovornošću za računalno programiranje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661659F9"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12114193167</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286A464"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Radnička cesta 55 A,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25D3845"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750,00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D445B6D" w14:textId="4ED4CBC9">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9B6F17">
              <w:rPr>
                <w:rFonts w:ascii="Arial" w:hAnsi="Arial" w:eastAsia="Times New Roman" w:cs="Arial"/>
                <w:sz w:val="20"/>
                <w:szCs w:val="20"/>
                <w:lang w:eastAsia="hr-HR"/>
              </w:rPr>
              <w:t>750,00 kn</w:t>
            </w:r>
          </w:p>
        </w:tc>
      </w:tr>
      <w:tr w:rsidRPr="0054074C" w:rsidR="00724621" w:rsidTr="00E3371A" w14:paraId="4AE2AAC3"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514C89B0"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35</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04B08E5"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MAX ŠPORT d.o.o. za trgovinu i usluge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59A0F881"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09055957940</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F6A595D"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Hrvatskog sokola 51,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DF3073E"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750,00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F69DA25" w14:textId="50980A1C">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9B6F17">
              <w:rPr>
                <w:rFonts w:ascii="Arial" w:hAnsi="Arial" w:eastAsia="Times New Roman" w:cs="Arial"/>
                <w:sz w:val="20"/>
                <w:szCs w:val="20"/>
                <w:lang w:eastAsia="hr-HR"/>
              </w:rPr>
              <w:t>750,00 kn</w:t>
            </w:r>
          </w:p>
        </w:tc>
      </w:tr>
      <w:tr w:rsidRPr="0054074C" w:rsidR="00724621" w:rsidTr="00E3371A" w14:paraId="5B7ABD15"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74BDD547"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36</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31ABE7D9"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MINISTARSTVO FINANCIJA</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2AEA4EC5"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18683136487</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9DC945C"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Katančićeva 5,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E34817D" w14:textId="497ED2C5">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9B6F17">
              <w:rPr>
                <w:rFonts w:ascii="Arial" w:hAnsi="Arial" w:eastAsia="Times New Roman" w:cs="Arial"/>
                <w:sz w:val="20"/>
                <w:szCs w:val="20"/>
                <w:lang w:eastAsia="hr-HR"/>
              </w:rPr>
              <w:t>244.100,19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F5859D2"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244.100,19 kn</w:t>
            </w:r>
          </w:p>
        </w:tc>
      </w:tr>
      <w:tr w:rsidRPr="0054074C" w:rsidR="00724621" w:rsidTr="00E3371A" w14:paraId="7703FCBB"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0EB4A8C5"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37</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3BB54C0"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N&amp;N PRAONICA j.d.o.o. za usluge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04AF12A9"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27976852184</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B6B86C1"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Šćitarjevo 225, 10410 Ščitarjevo</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71D7E24"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4.566,82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17D17B9" w14:textId="525EEC78">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9B6F17">
              <w:rPr>
                <w:rFonts w:ascii="Arial" w:hAnsi="Arial" w:eastAsia="Times New Roman" w:cs="Arial"/>
                <w:sz w:val="20"/>
                <w:szCs w:val="20"/>
                <w:lang w:eastAsia="hr-HR"/>
              </w:rPr>
              <w:t>4.566,82 kn</w:t>
            </w:r>
          </w:p>
        </w:tc>
      </w:tr>
      <w:tr w:rsidRPr="0054074C" w:rsidR="00724621" w:rsidTr="00E3371A" w14:paraId="58727AB4"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6F037AAE"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38</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3866303"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NJUŠKALO društvo s ograničenom odgovornošću za medijske usluge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05916966"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94718723416</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3685128C"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Miroslava Miholića 2,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A2549F2"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293,75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3928E85" w14:textId="1F887BAB">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9B6F17">
              <w:rPr>
                <w:rFonts w:ascii="Arial" w:hAnsi="Arial" w:eastAsia="Times New Roman" w:cs="Arial"/>
                <w:sz w:val="20"/>
                <w:szCs w:val="20"/>
                <w:lang w:eastAsia="hr-HR"/>
              </w:rPr>
              <w:t>293,75 kn</w:t>
            </w:r>
          </w:p>
        </w:tc>
      </w:tr>
      <w:tr w:rsidRPr="0054074C" w:rsidR="00724621" w:rsidTr="00E3371A" w14:paraId="18B49A64" w14:textId="77777777">
        <w:trPr>
          <w:trHeight w:val="1275"/>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3ADA24EE"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39</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DC79A9F"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OTP Leasing dioničko društvo za usluge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4D83AFA3"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23780250353</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FF5CCF1"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Petrovaradinska 1, 10000 Zagreb</w:t>
            </w:r>
          </w:p>
        </w:tc>
        <w:tc>
          <w:tcPr>
            <w:tcW w:w="1469" w:type="dxa"/>
            <w:tcBorders>
              <w:top w:val="nil"/>
              <w:left w:val="nil"/>
              <w:bottom w:val="single" w:color="auto" w:sz="4" w:space="0"/>
              <w:right w:val="single" w:color="auto" w:sz="4" w:space="0"/>
            </w:tcBorders>
            <w:shd w:val="clear" w:color="auto" w:fill="auto"/>
            <w:vAlign w:val="bottom"/>
            <w:hideMark/>
          </w:tcPr>
          <w:p w:rsidRPr="00C511DB" w:rsidR="00724621" w:rsidP="00E3371A" w:rsidRDefault="00724621" w14:paraId="23C41364" w14:textId="77777777">
            <w:pPr>
              <w:jc w:val="right"/>
              <w:rPr>
                <w:rFonts w:ascii="Arial" w:hAnsi="Arial" w:eastAsia="Times New Roman" w:cs="Arial"/>
                <w:sz w:val="20"/>
                <w:szCs w:val="20"/>
                <w:highlight w:val="yellow"/>
                <w:lang w:eastAsia="hr-HR"/>
              </w:rPr>
            </w:pPr>
            <w:r w:rsidRPr="004A06E1">
              <w:rPr>
                <w:rFonts w:ascii="Arial" w:hAnsi="Arial" w:eastAsia="Times New Roman" w:cs="Arial"/>
                <w:sz w:val="20"/>
                <w:szCs w:val="20"/>
                <w:lang w:eastAsia="hr-HR"/>
              </w:rPr>
              <w:t>668.248,39 kn</w:t>
            </w:r>
          </w:p>
        </w:tc>
        <w:tc>
          <w:tcPr>
            <w:tcW w:w="1219" w:type="dxa"/>
            <w:tcBorders>
              <w:top w:val="nil"/>
              <w:left w:val="nil"/>
              <w:bottom w:val="single" w:color="auto" w:sz="4" w:space="0"/>
              <w:right w:val="single" w:color="auto" w:sz="4" w:space="0"/>
            </w:tcBorders>
            <w:shd w:val="clear" w:color="auto" w:fill="auto"/>
            <w:vAlign w:val="bottom"/>
            <w:hideMark/>
          </w:tcPr>
          <w:p w:rsidRPr="004A06E1" w:rsidR="00724621" w:rsidP="00E3371A" w:rsidRDefault="00724621" w14:paraId="2F3468FC" w14:textId="77777777">
            <w:pPr>
              <w:jc w:val="right"/>
              <w:rPr>
                <w:rFonts w:ascii="Arial" w:hAnsi="Arial" w:eastAsia="Times New Roman" w:cs="Arial"/>
                <w:sz w:val="20"/>
                <w:szCs w:val="20"/>
                <w:lang w:eastAsia="hr-HR"/>
              </w:rPr>
            </w:pPr>
            <w:r w:rsidRPr="004A06E1">
              <w:rPr>
                <w:rFonts w:ascii="Arial" w:hAnsi="Arial" w:eastAsia="Times New Roman" w:cs="Arial"/>
                <w:sz w:val="20"/>
                <w:szCs w:val="20"/>
                <w:lang w:eastAsia="hr-HR"/>
              </w:rPr>
              <w:t>231.183,89 kn</w:t>
            </w:r>
          </w:p>
          <w:p w:rsidRPr="00C511DB" w:rsidR="00C511DB" w:rsidP="00E3371A" w:rsidRDefault="00C511DB" w14:paraId="3428B500" w14:textId="0949A990">
            <w:pPr>
              <w:jc w:val="right"/>
              <w:rPr>
                <w:rFonts w:ascii="Arial" w:hAnsi="Arial" w:eastAsia="Times New Roman" w:cs="Arial"/>
                <w:sz w:val="20"/>
                <w:szCs w:val="20"/>
                <w:highlight w:val="yellow"/>
                <w:lang w:eastAsia="hr-HR"/>
              </w:rPr>
            </w:pPr>
          </w:p>
        </w:tc>
      </w:tr>
      <w:tr w:rsidRPr="0054074C" w:rsidR="00724621" w:rsidTr="00E3371A" w14:paraId="34AB2C82"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6393BC8D"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40</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35B55F57"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PEVEC maloprodaja neprehrambene robe dioničko društvo</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0A175896"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73660371074</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3CAE2D03"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Savska cesta 84, 10360 Sesvete</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101A09D"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0,01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367B5651" w14:textId="671E312B">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009B6F17">
              <w:rPr>
                <w:rFonts w:ascii="Arial" w:hAnsi="Arial" w:eastAsia="Times New Roman" w:cs="Arial"/>
                <w:sz w:val="20"/>
                <w:szCs w:val="20"/>
                <w:lang w:eastAsia="hr-HR"/>
              </w:rPr>
              <w:t xml:space="preserve">0,01 kn </w:t>
            </w:r>
          </w:p>
        </w:tc>
      </w:tr>
      <w:tr w:rsidRPr="0054074C" w:rsidR="00724621" w:rsidTr="00E3371A" w14:paraId="559CCBC3"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25D73651"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41</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C4B9904"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PRIVREDNA BANKA ZAGREB - DIONIČKO DRUŠTVO</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0B3A1542"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02535697732</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E4E408B"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Radnička cesta 50, 10000 Zagreb</w:t>
            </w:r>
          </w:p>
        </w:tc>
        <w:tc>
          <w:tcPr>
            <w:tcW w:w="1469" w:type="dxa"/>
            <w:tcBorders>
              <w:top w:val="nil"/>
              <w:left w:val="nil"/>
              <w:bottom w:val="single" w:color="auto" w:sz="4" w:space="0"/>
              <w:right w:val="single" w:color="auto" w:sz="4" w:space="0"/>
            </w:tcBorders>
            <w:shd w:val="clear" w:color="auto" w:fill="auto"/>
            <w:vAlign w:val="bottom"/>
            <w:hideMark/>
          </w:tcPr>
          <w:p w:rsidRPr="0099599F" w:rsidR="00724621" w:rsidP="00E3371A" w:rsidRDefault="00724621" w14:paraId="2B0EFDD9" w14:textId="2AE3EEA4">
            <w:pPr>
              <w:rPr>
                <w:rFonts w:ascii="Arial" w:hAnsi="Arial" w:eastAsia="Times New Roman" w:cs="Arial"/>
                <w:sz w:val="20"/>
                <w:szCs w:val="20"/>
                <w:lang w:eastAsia="hr-HR"/>
              </w:rPr>
            </w:pPr>
            <w:r w:rsidRPr="0099599F">
              <w:rPr>
                <w:rFonts w:ascii="Arial" w:hAnsi="Arial" w:eastAsia="Times New Roman" w:cs="Arial"/>
                <w:sz w:val="20"/>
                <w:szCs w:val="20"/>
                <w:lang w:eastAsia="hr-HR"/>
              </w:rPr>
              <w:t> </w:t>
            </w:r>
            <w:r w:rsidRPr="0099599F" w:rsidR="00691D49">
              <w:rPr>
                <w:rFonts w:ascii="Arial" w:hAnsi="Arial" w:eastAsia="Times New Roman" w:cs="Arial"/>
                <w:sz w:val="20"/>
                <w:szCs w:val="20"/>
                <w:lang w:eastAsia="hr-HR"/>
              </w:rPr>
              <w:t xml:space="preserve">261.314,83 kn </w:t>
            </w:r>
          </w:p>
        </w:tc>
        <w:tc>
          <w:tcPr>
            <w:tcW w:w="1219" w:type="dxa"/>
            <w:tcBorders>
              <w:top w:val="nil"/>
              <w:left w:val="nil"/>
              <w:bottom w:val="single" w:color="auto" w:sz="4" w:space="0"/>
              <w:right w:val="single" w:color="auto" w:sz="4" w:space="0"/>
            </w:tcBorders>
            <w:shd w:val="clear" w:color="auto" w:fill="auto"/>
            <w:vAlign w:val="bottom"/>
            <w:hideMark/>
          </w:tcPr>
          <w:p w:rsidRPr="0099599F" w:rsidR="00724621" w:rsidP="00E3371A" w:rsidRDefault="0099599F" w14:paraId="792D3024" w14:textId="1B68B56D">
            <w:pPr>
              <w:jc w:val="right"/>
              <w:rPr>
                <w:rFonts w:ascii="Arial" w:hAnsi="Arial" w:eastAsia="Times New Roman" w:cs="Arial"/>
                <w:sz w:val="20"/>
                <w:szCs w:val="20"/>
                <w:lang w:eastAsia="hr-HR"/>
              </w:rPr>
            </w:pPr>
            <w:r w:rsidRPr="0099599F">
              <w:rPr>
                <w:rFonts w:ascii="Arial" w:hAnsi="Arial" w:eastAsia="Times New Roman" w:cs="Arial"/>
                <w:sz w:val="20"/>
                <w:szCs w:val="20"/>
                <w:lang w:eastAsia="hr-HR"/>
              </w:rPr>
              <w:t>261.314,83 kn</w:t>
            </w:r>
          </w:p>
        </w:tc>
      </w:tr>
      <w:tr w:rsidRPr="0054074C" w:rsidR="00724621" w:rsidTr="00E3371A" w14:paraId="4219C9D1"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7B41ED40"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42</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B37A24B"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PRUDI d.o.o. za trgovinu, proizvodnju i usluge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1059DC68"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94399893093</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2694E5B"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Utinjska ulica 12,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CEFEB52"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3.199,41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B23A912" w14:textId="0300A498">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691D49">
              <w:rPr>
                <w:rFonts w:ascii="Arial" w:hAnsi="Arial" w:eastAsia="Times New Roman" w:cs="Arial"/>
                <w:sz w:val="20"/>
                <w:szCs w:val="20"/>
                <w:lang w:eastAsia="hr-HR"/>
              </w:rPr>
              <w:t>3.199,41 kn</w:t>
            </w:r>
          </w:p>
        </w:tc>
      </w:tr>
      <w:tr w:rsidRPr="0054074C" w:rsidR="00724621" w:rsidTr="00E3371A" w14:paraId="3AA66989"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72602C31"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43</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E8C48C3"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REN CONSULTING d.o.o. za usluge i trgovinu</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16D04F83"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93540942617</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50871301"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Dedovići 4,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8F0F2F7"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38.186,72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EA5D341" w14:textId="43E6E6D0">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691D49">
              <w:rPr>
                <w:rFonts w:ascii="Arial" w:hAnsi="Arial" w:eastAsia="Times New Roman" w:cs="Arial"/>
                <w:sz w:val="20"/>
                <w:szCs w:val="20"/>
                <w:lang w:eastAsia="hr-HR"/>
              </w:rPr>
              <w:t>38.186,72 kn</w:t>
            </w:r>
          </w:p>
        </w:tc>
      </w:tr>
      <w:tr w:rsidRPr="0054074C" w:rsidR="00724621" w:rsidTr="00E3371A" w14:paraId="53380004"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1D2B8F9A"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44</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B30D0D4"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SCANIA HRVATSKA d.o.o. za trgovinu</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0AC80C3E"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59497733318</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378A54FB"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Karlovačka cesta 96,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8145A6" w14:paraId="50EAEC56" w14:textId="5AC5979A">
            <w:pPr>
              <w:jc w:val="right"/>
              <w:rPr>
                <w:rFonts w:ascii="Arial" w:hAnsi="Arial" w:eastAsia="Times New Roman" w:cs="Arial"/>
                <w:sz w:val="20"/>
                <w:szCs w:val="20"/>
                <w:lang w:eastAsia="hr-HR"/>
              </w:rPr>
            </w:pPr>
            <w:r>
              <w:rPr>
                <w:rFonts w:ascii="Arial" w:hAnsi="Arial" w:eastAsia="Times New Roman" w:cs="Arial"/>
                <w:sz w:val="20"/>
                <w:szCs w:val="20"/>
                <w:lang w:eastAsia="hr-HR"/>
              </w:rPr>
              <w:t>12.189,88</w:t>
            </w:r>
            <w:r w:rsidRPr="0054074C" w:rsidR="00724621">
              <w:rPr>
                <w:rFonts w:ascii="Arial" w:hAnsi="Arial" w:eastAsia="Times New Roman" w:cs="Arial"/>
                <w:sz w:val="20"/>
                <w:szCs w:val="20"/>
                <w:lang w:eastAsia="hr-HR"/>
              </w:rPr>
              <w:t xml:space="preserve">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8145A6" w:rsidRDefault="00724621" w14:paraId="5F798033" w14:textId="1A582074">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008145A6">
              <w:rPr>
                <w:rFonts w:ascii="Arial" w:hAnsi="Arial" w:eastAsia="Times New Roman" w:cs="Arial"/>
                <w:sz w:val="20"/>
                <w:szCs w:val="20"/>
                <w:lang w:eastAsia="hr-HR"/>
              </w:rPr>
              <w:t>12.189,88</w:t>
            </w:r>
            <w:r w:rsidRPr="0054074C" w:rsidR="00A45129">
              <w:rPr>
                <w:rFonts w:ascii="Arial" w:hAnsi="Arial" w:eastAsia="Times New Roman" w:cs="Arial"/>
                <w:sz w:val="20"/>
                <w:szCs w:val="20"/>
                <w:lang w:eastAsia="hr-HR"/>
              </w:rPr>
              <w:t xml:space="preserve"> </w:t>
            </w:r>
            <w:r w:rsidRPr="0054074C" w:rsidR="00691D49">
              <w:rPr>
                <w:rFonts w:ascii="Arial" w:hAnsi="Arial" w:eastAsia="Times New Roman" w:cs="Arial"/>
                <w:sz w:val="20"/>
                <w:szCs w:val="20"/>
                <w:lang w:eastAsia="hr-HR"/>
              </w:rPr>
              <w:t>kn</w:t>
            </w:r>
          </w:p>
        </w:tc>
      </w:tr>
      <w:tr w:rsidRPr="0054074C" w:rsidR="00724621" w:rsidTr="00E3371A" w14:paraId="255FE96E"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26656AFA"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45</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BC5C447"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 xml:space="preserve">Signal mont društvo s ograničenom odgovornošću za </w:t>
            </w:r>
            <w:r w:rsidRPr="0054074C">
              <w:rPr>
                <w:rFonts w:ascii="Arial" w:hAnsi="Arial" w:eastAsia="Times New Roman" w:cs="Arial"/>
                <w:sz w:val="20"/>
                <w:szCs w:val="20"/>
                <w:lang w:eastAsia="hr-HR"/>
              </w:rPr>
              <w:lastRenderedPageBreak/>
              <w:t>trgovinu i usluge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0D0787E6"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lastRenderedPageBreak/>
              <w:t>35786870922</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4F54D8E"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Lovasići 23, 10431 Strmec</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1AD39F9"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6.250,00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D95C2D2" w14:textId="5C1F1F4B">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667526">
              <w:rPr>
                <w:rFonts w:ascii="Arial" w:hAnsi="Arial" w:eastAsia="Times New Roman" w:cs="Arial"/>
                <w:sz w:val="20"/>
                <w:szCs w:val="20"/>
                <w:lang w:eastAsia="hr-HR"/>
              </w:rPr>
              <w:t>6.250,00 kn</w:t>
            </w:r>
          </w:p>
        </w:tc>
      </w:tr>
      <w:tr w:rsidRPr="0054074C" w:rsidR="00724621" w:rsidTr="00E3371A" w14:paraId="0E354791"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6B8AE42B"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lastRenderedPageBreak/>
              <w:t>46</w:t>
            </w:r>
          </w:p>
        </w:tc>
        <w:tc>
          <w:tcPr>
            <w:tcW w:w="2410" w:type="dxa"/>
            <w:tcBorders>
              <w:top w:val="nil"/>
              <w:left w:val="nil"/>
              <w:bottom w:val="single" w:color="auto" w:sz="4" w:space="0"/>
              <w:right w:val="single" w:color="auto" w:sz="4" w:space="0"/>
            </w:tcBorders>
            <w:shd w:val="clear" w:color="auto" w:fill="auto"/>
            <w:vAlign w:val="bottom"/>
            <w:hideMark/>
          </w:tcPr>
          <w:p w:rsidRPr="0099599F" w:rsidR="00724621" w:rsidP="00E3371A" w:rsidRDefault="00724621" w14:paraId="4A604333" w14:textId="77777777">
            <w:pPr>
              <w:rPr>
                <w:rFonts w:ascii="Arial" w:hAnsi="Arial" w:eastAsia="Times New Roman" w:cs="Arial"/>
                <w:sz w:val="20"/>
                <w:szCs w:val="20"/>
                <w:lang w:eastAsia="hr-HR"/>
              </w:rPr>
            </w:pPr>
            <w:r w:rsidRPr="0099599F">
              <w:rPr>
                <w:rFonts w:ascii="Arial" w:hAnsi="Arial" w:eastAsia="Times New Roman" w:cs="Arial"/>
                <w:sz w:val="20"/>
                <w:szCs w:val="20"/>
                <w:lang w:eastAsia="hr-HR"/>
              </w:rPr>
              <w:t>SPECIJAL ZAVARIVANJA</w:t>
            </w:r>
          </w:p>
        </w:tc>
        <w:tc>
          <w:tcPr>
            <w:tcW w:w="1701" w:type="dxa"/>
            <w:tcBorders>
              <w:top w:val="nil"/>
              <w:left w:val="nil"/>
              <w:bottom w:val="single" w:color="auto" w:sz="4" w:space="0"/>
              <w:right w:val="single" w:color="auto" w:sz="4" w:space="0"/>
            </w:tcBorders>
            <w:shd w:val="clear" w:color="auto" w:fill="auto"/>
            <w:vAlign w:val="center"/>
            <w:hideMark/>
          </w:tcPr>
          <w:p w:rsidRPr="0099599F" w:rsidR="00724621" w:rsidP="00E3371A" w:rsidRDefault="00724621" w14:paraId="69FEE5D9" w14:textId="77777777">
            <w:pPr>
              <w:rPr>
                <w:rFonts w:ascii="Arial" w:hAnsi="Arial" w:eastAsia="Times New Roman" w:cs="Arial"/>
                <w:sz w:val="20"/>
                <w:szCs w:val="20"/>
                <w:lang w:eastAsia="hr-HR"/>
              </w:rPr>
            </w:pPr>
            <w:r w:rsidRPr="0099599F">
              <w:rPr>
                <w:rFonts w:ascii="Arial" w:hAnsi="Arial" w:eastAsia="Times New Roman" w:cs="Arial"/>
                <w:sz w:val="20"/>
                <w:szCs w:val="20"/>
                <w:lang w:eastAsia="hr-HR"/>
              </w:rPr>
              <w:t>nepoznato</w:t>
            </w:r>
          </w:p>
        </w:tc>
        <w:tc>
          <w:tcPr>
            <w:tcW w:w="1701" w:type="dxa"/>
            <w:tcBorders>
              <w:top w:val="nil"/>
              <w:left w:val="nil"/>
              <w:bottom w:val="single" w:color="auto" w:sz="4" w:space="0"/>
              <w:right w:val="single" w:color="auto" w:sz="4" w:space="0"/>
            </w:tcBorders>
            <w:shd w:val="clear" w:color="auto" w:fill="auto"/>
            <w:vAlign w:val="center"/>
            <w:hideMark/>
          </w:tcPr>
          <w:p w:rsidRPr="0099599F" w:rsidR="00724621" w:rsidP="00E3371A" w:rsidRDefault="00724621" w14:paraId="72C4AC5E" w14:textId="77777777">
            <w:pPr>
              <w:rPr>
                <w:rFonts w:ascii="Arial" w:hAnsi="Arial" w:eastAsia="Times New Roman" w:cs="Arial"/>
                <w:sz w:val="20"/>
                <w:szCs w:val="20"/>
                <w:lang w:eastAsia="hr-HR"/>
              </w:rPr>
            </w:pPr>
            <w:r w:rsidRPr="0099599F">
              <w:rPr>
                <w:rFonts w:ascii="Arial" w:hAnsi="Arial" w:eastAsia="Times New Roman" w:cs="Arial"/>
                <w:sz w:val="20"/>
                <w:szCs w:val="20"/>
                <w:lang w:eastAsia="hr-HR"/>
              </w:rPr>
              <w:t>nepoznato</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E15799F"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1.250,00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8E7C31F" w14:textId="0CC090A2">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667526">
              <w:rPr>
                <w:rFonts w:ascii="Arial" w:hAnsi="Arial" w:eastAsia="Times New Roman" w:cs="Arial"/>
                <w:sz w:val="20"/>
                <w:szCs w:val="20"/>
                <w:lang w:eastAsia="hr-HR"/>
              </w:rPr>
              <w:t>1.250,00 kn</w:t>
            </w:r>
          </w:p>
        </w:tc>
      </w:tr>
      <w:tr w:rsidRPr="0054074C" w:rsidR="00724621" w:rsidTr="00E3371A" w14:paraId="3D47A259"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2D074E35"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47</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C501A81"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TES frigo društvo s ograničenom odgovornošću za trgovinu i usluge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781572C5"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88664987127</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69E0DA56"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Viškovo 98, 51216 Viškovo</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2250F4C"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15.058,05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2C8D2B2" w14:textId="356ACC35">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667526">
              <w:rPr>
                <w:rFonts w:ascii="Arial" w:hAnsi="Arial" w:eastAsia="Times New Roman" w:cs="Arial"/>
                <w:sz w:val="20"/>
                <w:szCs w:val="20"/>
                <w:lang w:eastAsia="hr-HR"/>
              </w:rPr>
              <w:t>15.058,05 kn</w:t>
            </w:r>
          </w:p>
        </w:tc>
      </w:tr>
      <w:tr w:rsidRPr="0054074C" w:rsidR="00724621" w:rsidTr="00E3371A" w14:paraId="4F303C4A"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002C0634"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48</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33F6B283"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TIFON, društvo s ograničenom odgovornošću za trgovinu i usluge</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1A2B1938"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77607495225</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273421A"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Zadarska ulica 80,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ABBA13C"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22.982,76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2B2540B5" w14:textId="200B2E8D">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667526">
              <w:rPr>
                <w:rFonts w:ascii="Arial" w:hAnsi="Arial" w:eastAsia="Times New Roman" w:cs="Arial"/>
                <w:sz w:val="20"/>
                <w:szCs w:val="20"/>
                <w:lang w:eastAsia="hr-HR"/>
              </w:rPr>
              <w:t>22.982,76 kn</w:t>
            </w:r>
          </w:p>
        </w:tc>
      </w:tr>
      <w:tr w:rsidRPr="0054074C" w:rsidR="00724621" w:rsidTr="00E3371A" w14:paraId="6CDF201B"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0885C93D"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49</w:t>
            </w:r>
          </w:p>
        </w:tc>
        <w:tc>
          <w:tcPr>
            <w:tcW w:w="2410" w:type="dxa"/>
            <w:tcBorders>
              <w:top w:val="nil"/>
              <w:left w:val="nil"/>
              <w:bottom w:val="single" w:color="auto" w:sz="4" w:space="0"/>
              <w:right w:val="single" w:color="auto" w:sz="4" w:space="0"/>
            </w:tcBorders>
            <w:shd w:val="clear" w:color="auto" w:fill="auto"/>
            <w:vAlign w:val="bottom"/>
            <w:hideMark/>
          </w:tcPr>
          <w:p w:rsidRPr="007A7162" w:rsidR="00724621" w:rsidP="00E3371A" w:rsidRDefault="00724621" w14:paraId="0F85E149" w14:textId="77777777">
            <w:pPr>
              <w:rPr>
                <w:rFonts w:ascii="Arial" w:hAnsi="Arial" w:eastAsia="Times New Roman" w:cs="Arial"/>
                <w:sz w:val="20"/>
                <w:szCs w:val="20"/>
                <w:lang w:eastAsia="hr-HR"/>
              </w:rPr>
            </w:pPr>
            <w:r w:rsidRPr="007A7162">
              <w:rPr>
                <w:rFonts w:ascii="Arial" w:hAnsi="Arial" w:eastAsia="Times New Roman" w:cs="Arial"/>
                <w:sz w:val="20"/>
                <w:szCs w:val="20"/>
                <w:lang w:eastAsia="hr-HR"/>
              </w:rPr>
              <w:t>TIMOCOM Gmbh</w:t>
            </w:r>
          </w:p>
        </w:tc>
        <w:tc>
          <w:tcPr>
            <w:tcW w:w="1701" w:type="dxa"/>
            <w:tcBorders>
              <w:top w:val="nil"/>
              <w:left w:val="nil"/>
              <w:bottom w:val="single" w:color="auto" w:sz="4" w:space="0"/>
              <w:right w:val="single" w:color="auto" w:sz="4" w:space="0"/>
            </w:tcBorders>
            <w:shd w:val="clear" w:color="auto" w:fill="auto"/>
            <w:vAlign w:val="center"/>
            <w:hideMark/>
          </w:tcPr>
          <w:p w:rsidRPr="007A7162" w:rsidR="00724621" w:rsidP="00E3371A" w:rsidRDefault="00724621" w14:paraId="1E2062DF" w14:textId="77777777">
            <w:pPr>
              <w:rPr>
                <w:rFonts w:ascii="Arial" w:hAnsi="Arial" w:eastAsia="Times New Roman" w:cs="Arial"/>
                <w:sz w:val="20"/>
                <w:szCs w:val="20"/>
                <w:lang w:eastAsia="hr-HR"/>
              </w:rPr>
            </w:pPr>
            <w:r w:rsidRPr="007A7162">
              <w:rPr>
                <w:rFonts w:ascii="Arial" w:hAnsi="Arial" w:eastAsia="Times New Roman" w:cs="Arial"/>
                <w:sz w:val="20"/>
                <w:szCs w:val="20"/>
                <w:lang w:eastAsia="hr-HR"/>
              </w:rPr>
              <w:t>nepoznato</w:t>
            </w:r>
          </w:p>
        </w:tc>
        <w:tc>
          <w:tcPr>
            <w:tcW w:w="1701" w:type="dxa"/>
            <w:tcBorders>
              <w:top w:val="nil"/>
              <w:left w:val="nil"/>
              <w:bottom w:val="single" w:color="auto" w:sz="4" w:space="0"/>
              <w:right w:val="single" w:color="auto" w:sz="4" w:space="0"/>
            </w:tcBorders>
            <w:shd w:val="clear" w:color="auto" w:fill="auto"/>
            <w:vAlign w:val="center"/>
            <w:hideMark/>
          </w:tcPr>
          <w:p w:rsidRPr="007A7162" w:rsidR="00724621" w:rsidP="00E3371A" w:rsidRDefault="00724621" w14:paraId="5B7DC513" w14:textId="77777777">
            <w:pPr>
              <w:rPr>
                <w:rFonts w:ascii="Arial" w:hAnsi="Arial" w:eastAsia="Times New Roman" w:cs="Arial"/>
                <w:sz w:val="20"/>
                <w:szCs w:val="20"/>
                <w:lang w:eastAsia="hr-HR"/>
              </w:rPr>
            </w:pPr>
            <w:r w:rsidRPr="007A7162">
              <w:rPr>
                <w:rFonts w:ascii="Arial" w:hAnsi="Arial" w:eastAsia="Times New Roman" w:cs="Arial"/>
                <w:sz w:val="20"/>
                <w:szCs w:val="20"/>
                <w:lang w:eastAsia="hr-HR"/>
              </w:rPr>
              <w:t>nepoznato</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2FE4F5C"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4.171,47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71372DA6" w14:textId="1D65D486">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667526">
              <w:rPr>
                <w:rFonts w:ascii="Arial" w:hAnsi="Arial" w:eastAsia="Times New Roman" w:cs="Arial"/>
                <w:sz w:val="20"/>
                <w:szCs w:val="20"/>
                <w:lang w:eastAsia="hr-HR"/>
              </w:rPr>
              <w:t>4.171,47 kn</w:t>
            </w:r>
          </w:p>
        </w:tc>
      </w:tr>
      <w:tr w:rsidRPr="0054074C" w:rsidR="00724621" w:rsidTr="00E3371A" w14:paraId="359A789E"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46DFA4D1"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50</w:t>
            </w:r>
          </w:p>
        </w:tc>
        <w:tc>
          <w:tcPr>
            <w:tcW w:w="2410"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CC2CD41"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TRGOMETAL d.o.o. za trgovinu i proizvodnju</w:t>
            </w:r>
          </w:p>
        </w:tc>
        <w:tc>
          <w:tcPr>
            <w:tcW w:w="1701" w:type="dxa"/>
            <w:tcBorders>
              <w:top w:val="nil"/>
              <w:left w:val="nil"/>
              <w:bottom w:val="single" w:color="auto" w:sz="4" w:space="0"/>
              <w:right w:val="single" w:color="auto" w:sz="4" w:space="0"/>
            </w:tcBorders>
            <w:shd w:val="clear" w:color="auto" w:fill="auto"/>
            <w:noWrap/>
            <w:vAlign w:val="bottom"/>
            <w:hideMark/>
          </w:tcPr>
          <w:p w:rsidRPr="0054074C" w:rsidR="00724621" w:rsidP="00E3371A" w:rsidRDefault="00724621" w14:paraId="2848FC99"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26004523816</w:t>
            </w:r>
          </w:p>
        </w:tc>
        <w:tc>
          <w:tcPr>
            <w:tcW w:w="1701"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130F4616" w14:textId="77777777">
            <w:pPr>
              <w:rPr>
                <w:rFonts w:ascii="Arial" w:hAnsi="Arial" w:eastAsia="Times New Roman" w:cs="Arial"/>
                <w:sz w:val="20"/>
                <w:szCs w:val="20"/>
                <w:lang w:eastAsia="hr-HR"/>
              </w:rPr>
            </w:pPr>
            <w:r w:rsidRPr="0054074C">
              <w:rPr>
                <w:rFonts w:ascii="Arial" w:hAnsi="Arial" w:eastAsia="Times New Roman" w:cs="Arial"/>
                <w:sz w:val="20"/>
                <w:szCs w:val="20"/>
                <w:lang w:eastAsia="hr-HR"/>
              </w:rPr>
              <w:t>Kovinska 4,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C007EED"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27.005,36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4A122822" w14:textId="20D7D5B8">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667526">
              <w:rPr>
                <w:rFonts w:ascii="Arial" w:hAnsi="Arial" w:eastAsia="Times New Roman" w:cs="Arial"/>
                <w:sz w:val="20"/>
                <w:szCs w:val="20"/>
                <w:lang w:eastAsia="hr-HR"/>
              </w:rPr>
              <w:t>27.005,36 kn</w:t>
            </w:r>
          </w:p>
        </w:tc>
      </w:tr>
      <w:tr w:rsidRPr="0054074C" w:rsidR="00724621" w:rsidTr="00E3371A" w14:paraId="2F485F8F"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hideMark/>
          </w:tcPr>
          <w:p w:rsidRPr="0054074C" w:rsidR="00724621" w:rsidP="00E3371A" w:rsidRDefault="00724621" w14:paraId="02121E31"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51</w:t>
            </w:r>
          </w:p>
        </w:tc>
        <w:tc>
          <w:tcPr>
            <w:tcW w:w="2410" w:type="dxa"/>
            <w:tcBorders>
              <w:top w:val="nil"/>
              <w:left w:val="nil"/>
              <w:bottom w:val="single" w:color="auto" w:sz="4" w:space="0"/>
              <w:right w:val="single" w:color="auto" w:sz="4" w:space="0"/>
            </w:tcBorders>
            <w:shd w:val="clear" w:color="auto" w:fill="auto"/>
            <w:vAlign w:val="bottom"/>
            <w:hideMark/>
          </w:tcPr>
          <w:p w:rsidRPr="007A7162" w:rsidR="00724621" w:rsidP="00E3371A" w:rsidRDefault="00724621" w14:paraId="0C1CFAA5" w14:textId="77777777">
            <w:pPr>
              <w:rPr>
                <w:rFonts w:ascii="Arial" w:hAnsi="Arial" w:eastAsia="Times New Roman" w:cs="Arial"/>
                <w:sz w:val="20"/>
                <w:szCs w:val="20"/>
                <w:lang w:eastAsia="hr-HR"/>
              </w:rPr>
            </w:pPr>
            <w:r w:rsidRPr="007A7162">
              <w:rPr>
                <w:rFonts w:ascii="Arial" w:hAnsi="Arial" w:eastAsia="Times New Roman" w:cs="Arial"/>
                <w:sz w:val="20"/>
                <w:szCs w:val="20"/>
                <w:lang w:eastAsia="hr-HR"/>
              </w:rPr>
              <w:t>TVINKI USLUGE d.o.o. za prijevoz</w:t>
            </w:r>
          </w:p>
        </w:tc>
        <w:tc>
          <w:tcPr>
            <w:tcW w:w="1701" w:type="dxa"/>
            <w:tcBorders>
              <w:top w:val="nil"/>
              <w:left w:val="nil"/>
              <w:bottom w:val="single" w:color="auto" w:sz="4" w:space="0"/>
              <w:right w:val="single" w:color="auto" w:sz="4" w:space="0"/>
            </w:tcBorders>
            <w:shd w:val="clear" w:color="auto" w:fill="auto"/>
            <w:noWrap/>
            <w:vAlign w:val="bottom"/>
            <w:hideMark/>
          </w:tcPr>
          <w:p w:rsidRPr="007A7162" w:rsidR="00724621" w:rsidP="00E3371A" w:rsidRDefault="00724621" w14:paraId="4EC8524D" w14:textId="77777777">
            <w:pPr>
              <w:rPr>
                <w:rFonts w:ascii="Arial" w:hAnsi="Arial" w:eastAsia="Times New Roman" w:cs="Arial"/>
                <w:sz w:val="20"/>
                <w:szCs w:val="20"/>
                <w:lang w:eastAsia="hr-HR"/>
              </w:rPr>
            </w:pPr>
            <w:r w:rsidRPr="007A7162">
              <w:rPr>
                <w:rFonts w:ascii="Arial" w:hAnsi="Arial" w:eastAsia="Times New Roman" w:cs="Arial"/>
                <w:sz w:val="20"/>
                <w:szCs w:val="20"/>
                <w:lang w:eastAsia="hr-HR"/>
              </w:rPr>
              <w:t>75200004883</w:t>
            </w:r>
          </w:p>
        </w:tc>
        <w:tc>
          <w:tcPr>
            <w:tcW w:w="1701" w:type="dxa"/>
            <w:tcBorders>
              <w:top w:val="nil"/>
              <w:left w:val="nil"/>
              <w:bottom w:val="single" w:color="auto" w:sz="4" w:space="0"/>
              <w:right w:val="single" w:color="auto" w:sz="4" w:space="0"/>
            </w:tcBorders>
            <w:shd w:val="clear" w:color="auto" w:fill="auto"/>
            <w:vAlign w:val="bottom"/>
            <w:hideMark/>
          </w:tcPr>
          <w:p w:rsidRPr="007A7162" w:rsidR="00724621" w:rsidP="00E3371A" w:rsidRDefault="00724621" w14:paraId="760A33F2" w14:textId="77777777">
            <w:pPr>
              <w:rPr>
                <w:rFonts w:ascii="Arial" w:hAnsi="Arial" w:eastAsia="Times New Roman" w:cs="Arial"/>
                <w:sz w:val="20"/>
                <w:szCs w:val="20"/>
                <w:lang w:eastAsia="hr-HR"/>
              </w:rPr>
            </w:pPr>
            <w:r w:rsidRPr="007A7162">
              <w:rPr>
                <w:rFonts w:ascii="Arial" w:hAnsi="Arial" w:eastAsia="Times New Roman" w:cs="Arial"/>
                <w:sz w:val="20"/>
                <w:szCs w:val="20"/>
                <w:lang w:eastAsia="hr-HR"/>
              </w:rPr>
              <w:t>Slavka Batušića 10, 10000 Zagreb</w:t>
            </w:r>
          </w:p>
        </w:tc>
        <w:tc>
          <w:tcPr>
            <w:tcW w:w="146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077AF9F"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7.112,50 kn</w:t>
            </w:r>
          </w:p>
        </w:tc>
        <w:tc>
          <w:tcPr>
            <w:tcW w:w="1219" w:type="dxa"/>
            <w:tcBorders>
              <w:top w:val="nil"/>
              <w:left w:val="nil"/>
              <w:bottom w:val="single" w:color="auto" w:sz="4" w:space="0"/>
              <w:right w:val="single" w:color="auto" w:sz="4" w:space="0"/>
            </w:tcBorders>
            <w:shd w:val="clear" w:color="auto" w:fill="auto"/>
            <w:vAlign w:val="bottom"/>
            <w:hideMark/>
          </w:tcPr>
          <w:p w:rsidRPr="0054074C" w:rsidR="00724621" w:rsidP="00E3371A" w:rsidRDefault="00724621" w14:paraId="0A991F09" w14:textId="6C474C53">
            <w:pPr>
              <w:rPr>
                <w:rFonts w:ascii="Arial" w:hAnsi="Arial" w:eastAsia="Times New Roman" w:cs="Arial"/>
                <w:sz w:val="20"/>
                <w:szCs w:val="20"/>
                <w:lang w:eastAsia="hr-HR"/>
              </w:rPr>
            </w:pPr>
            <w:r w:rsidRPr="0054074C">
              <w:rPr>
                <w:rFonts w:ascii="Arial" w:hAnsi="Arial" w:eastAsia="Times New Roman" w:cs="Arial"/>
                <w:sz w:val="20"/>
                <w:szCs w:val="20"/>
                <w:lang w:eastAsia="hr-HR"/>
              </w:rPr>
              <w:t> </w:t>
            </w:r>
            <w:r w:rsidRPr="0054074C" w:rsidR="00667526">
              <w:rPr>
                <w:rFonts w:ascii="Arial" w:hAnsi="Arial" w:eastAsia="Times New Roman" w:cs="Arial"/>
                <w:sz w:val="20"/>
                <w:szCs w:val="20"/>
                <w:lang w:eastAsia="hr-HR"/>
              </w:rPr>
              <w:t>7.112,50 kn</w:t>
            </w:r>
          </w:p>
        </w:tc>
      </w:tr>
      <w:tr w:rsidRPr="0054074C" w:rsidR="00724621" w:rsidTr="00667526" w14:paraId="71C9DFDC" w14:textId="77777777">
        <w:trPr>
          <w:trHeight w:val="499"/>
        </w:trPr>
        <w:tc>
          <w:tcPr>
            <w:tcW w:w="562" w:type="dxa"/>
            <w:tcBorders>
              <w:top w:val="nil"/>
              <w:left w:val="single" w:color="auto" w:sz="4" w:space="0"/>
              <w:bottom w:val="nil"/>
              <w:right w:val="single" w:color="auto" w:sz="4" w:space="0"/>
            </w:tcBorders>
            <w:shd w:val="clear" w:color="auto" w:fill="auto"/>
            <w:vAlign w:val="bottom"/>
            <w:hideMark/>
          </w:tcPr>
          <w:p w:rsidRPr="0054074C" w:rsidR="00724621" w:rsidP="00E3371A" w:rsidRDefault="00724621" w14:paraId="0686B447" w14:textId="77777777">
            <w:pPr>
              <w:jc w:val="center"/>
              <w:rPr>
                <w:rFonts w:ascii="Arial" w:hAnsi="Arial" w:eastAsia="Times New Roman" w:cs="Arial"/>
                <w:sz w:val="20"/>
                <w:szCs w:val="20"/>
                <w:lang w:eastAsia="hr-HR"/>
              </w:rPr>
            </w:pPr>
            <w:r w:rsidRPr="0054074C">
              <w:rPr>
                <w:rFonts w:ascii="Arial" w:hAnsi="Arial" w:eastAsia="Times New Roman" w:cs="Arial"/>
                <w:sz w:val="20"/>
                <w:szCs w:val="20"/>
                <w:lang w:eastAsia="hr-HR"/>
              </w:rPr>
              <w:t>52</w:t>
            </w:r>
          </w:p>
        </w:tc>
        <w:tc>
          <w:tcPr>
            <w:tcW w:w="2410" w:type="dxa"/>
            <w:tcBorders>
              <w:top w:val="nil"/>
              <w:left w:val="nil"/>
              <w:bottom w:val="nil"/>
              <w:right w:val="single" w:color="auto" w:sz="4" w:space="0"/>
            </w:tcBorders>
            <w:shd w:val="clear" w:color="auto" w:fill="auto"/>
            <w:vAlign w:val="bottom"/>
            <w:hideMark/>
          </w:tcPr>
          <w:p w:rsidRPr="007A7162" w:rsidR="00724621" w:rsidP="00E3371A" w:rsidRDefault="00724621" w14:paraId="78BEAFEA" w14:textId="77777777">
            <w:pPr>
              <w:rPr>
                <w:rFonts w:ascii="Arial" w:hAnsi="Arial" w:eastAsia="Times New Roman" w:cs="Arial"/>
                <w:sz w:val="20"/>
                <w:szCs w:val="20"/>
                <w:lang w:eastAsia="hr-HR"/>
              </w:rPr>
            </w:pPr>
            <w:r w:rsidRPr="007A7162">
              <w:rPr>
                <w:rFonts w:ascii="Arial" w:hAnsi="Arial" w:eastAsia="Times New Roman" w:cs="Arial"/>
                <w:sz w:val="20"/>
                <w:szCs w:val="20"/>
                <w:lang w:eastAsia="hr-HR"/>
              </w:rPr>
              <w:t>VULKANIZER ŠČRBIĆ</w:t>
            </w:r>
          </w:p>
        </w:tc>
        <w:tc>
          <w:tcPr>
            <w:tcW w:w="1701" w:type="dxa"/>
            <w:tcBorders>
              <w:top w:val="nil"/>
              <w:left w:val="nil"/>
              <w:bottom w:val="nil"/>
              <w:right w:val="single" w:color="auto" w:sz="4" w:space="0"/>
            </w:tcBorders>
            <w:shd w:val="clear" w:color="auto" w:fill="auto"/>
            <w:vAlign w:val="center"/>
            <w:hideMark/>
          </w:tcPr>
          <w:p w:rsidRPr="007A7162" w:rsidR="00724621" w:rsidP="00E3371A" w:rsidRDefault="00724621" w14:paraId="466F9B55" w14:textId="77777777">
            <w:pPr>
              <w:rPr>
                <w:rFonts w:ascii="Arial" w:hAnsi="Arial" w:eastAsia="Times New Roman" w:cs="Arial"/>
                <w:sz w:val="20"/>
                <w:szCs w:val="20"/>
                <w:lang w:eastAsia="hr-HR"/>
              </w:rPr>
            </w:pPr>
            <w:r w:rsidRPr="007A7162">
              <w:rPr>
                <w:rFonts w:ascii="Arial" w:hAnsi="Arial" w:eastAsia="Times New Roman" w:cs="Arial"/>
                <w:sz w:val="20"/>
                <w:szCs w:val="20"/>
                <w:lang w:eastAsia="hr-HR"/>
              </w:rPr>
              <w:t>nepoznato</w:t>
            </w:r>
          </w:p>
        </w:tc>
        <w:tc>
          <w:tcPr>
            <w:tcW w:w="1701" w:type="dxa"/>
            <w:tcBorders>
              <w:top w:val="nil"/>
              <w:left w:val="nil"/>
              <w:bottom w:val="nil"/>
              <w:right w:val="single" w:color="auto" w:sz="4" w:space="0"/>
            </w:tcBorders>
            <w:shd w:val="clear" w:color="auto" w:fill="auto"/>
            <w:vAlign w:val="center"/>
            <w:hideMark/>
          </w:tcPr>
          <w:p w:rsidRPr="007A7162" w:rsidR="00724621" w:rsidP="00E3371A" w:rsidRDefault="00724621" w14:paraId="42A6DCBA" w14:textId="77777777">
            <w:pPr>
              <w:rPr>
                <w:rFonts w:ascii="Arial" w:hAnsi="Arial" w:eastAsia="Times New Roman" w:cs="Arial"/>
                <w:sz w:val="20"/>
                <w:szCs w:val="20"/>
                <w:lang w:eastAsia="hr-HR"/>
              </w:rPr>
            </w:pPr>
            <w:r w:rsidRPr="007A7162">
              <w:rPr>
                <w:rFonts w:ascii="Arial" w:hAnsi="Arial" w:eastAsia="Times New Roman" w:cs="Arial"/>
                <w:sz w:val="20"/>
                <w:szCs w:val="20"/>
                <w:lang w:eastAsia="hr-HR"/>
              </w:rPr>
              <w:t>nepoznato</w:t>
            </w:r>
          </w:p>
        </w:tc>
        <w:tc>
          <w:tcPr>
            <w:tcW w:w="1469" w:type="dxa"/>
            <w:tcBorders>
              <w:top w:val="nil"/>
              <w:left w:val="nil"/>
              <w:bottom w:val="nil"/>
              <w:right w:val="single" w:color="auto" w:sz="4" w:space="0"/>
            </w:tcBorders>
            <w:shd w:val="clear" w:color="auto" w:fill="auto"/>
            <w:vAlign w:val="bottom"/>
            <w:hideMark/>
          </w:tcPr>
          <w:p w:rsidRPr="0054074C" w:rsidR="00724621" w:rsidP="00E3371A" w:rsidRDefault="00724621" w14:paraId="166EA50A" w14:textId="77777777">
            <w:pPr>
              <w:jc w:val="right"/>
              <w:rPr>
                <w:rFonts w:ascii="Arial" w:hAnsi="Arial" w:eastAsia="Times New Roman" w:cs="Arial"/>
                <w:sz w:val="20"/>
                <w:szCs w:val="20"/>
                <w:lang w:eastAsia="hr-HR"/>
              </w:rPr>
            </w:pPr>
            <w:r w:rsidRPr="0054074C">
              <w:rPr>
                <w:rFonts w:ascii="Arial" w:hAnsi="Arial" w:eastAsia="Times New Roman" w:cs="Arial"/>
                <w:sz w:val="20"/>
                <w:szCs w:val="20"/>
                <w:lang w:eastAsia="hr-HR"/>
              </w:rPr>
              <w:t>81.532,50 kn</w:t>
            </w:r>
          </w:p>
        </w:tc>
        <w:tc>
          <w:tcPr>
            <w:tcW w:w="1219" w:type="dxa"/>
            <w:tcBorders>
              <w:top w:val="nil"/>
              <w:left w:val="nil"/>
              <w:bottom w:val="nil"/>
              <w:right w:val="single" w:color="auto" w:sz="4" w:space="0"/>
            </w:tcBorders>
            <w:shd w:val="clear" w:color="auto" w:fill="auto"/>
            <w:vAlign w:val="bottom"/>
            <w:hideMark/>
          </w:tcPr>
          <w:p w:rsidRPr="0054074C" w:rsidR="00724621" w:rsidP="00E3371A" w:rsidRDefault="00C6768E" w14:paraId="2DBE1F77" w14:textId="070547D1">
            <w:pPr>
              <w:rPr>
                <w:rFonts w:ascii="Arial" w:hAnsi="Arial" w:eastAsia="Times New Roman" w:cs="Arial"/>
                <w:sz w:val="20"/>
                <w:szCs w:val="20"/>
                <w:lang w:eastAsia="hr-HR"/>
              </w:rPr>
            </w:pPr>
            <w:r>
              <w:rPr>
                <w:rFonts w:ascii="Arial" w:hAnsi="Arial" w:eastAsia="Times New Roman" w:cs="Arial"/>
                <w:sz w:val="20"/>
                <w:szCs w:val="20"/>
                <w:lang w:eastAsia="hr-HR"/>
              </w:rPr>
              <w:t>81.532,50 kn</w:t>
            </w:r>
          </w:p>
        </w:tc>
      </w:tr>
      <w:tr w:rsidRPr="0054074C" w:rsidR="00667526" w:rsidTr="00E3371A" w14:paraId="1F263B83" w14:textId="77777777">
        <w:trPr>
          <w:trHeight w:val="499"/>
        </w:trPr>
        <w:tc>
          <w:tcPr>
            <w:tcW w:w="562" w:type="dxa"/>
            <w:tcBorders>
              <w:top w:val="nil"/>
              <w:left w:val="single" w:color="auto" w:sz="4" w:space="0"/>
              <w:bottom w:val="single" w:color="auto" w:sz="4" w:space="0"/>
              <w:right w:val="single" w:color="auto" w:sz="4" w:space="0"/>
            </w:tcBorders>
            <w:shd w:val="clear" w:color="auto" w:fill="auto"/>
            <w:vAlign w:val="bottom"/>
          </w:tcPr>
          <w:p w:rsidRPr="0054074C" w:rsidR="00667526" w:rsidP="00E3371A" w:rsidRDefault="00667526" w14:paraId="0A608FF3" w14:textId="78FC2F72">
            <w:pPr>
              <w:jc w:val="center"/>
              <w:rPr>
                <w:rFonts w:ascii="Arial" w:hAnsi="Arial" w:eastAsia="Times New Roman" w:cs="Arial"/>
                <w:sz w:val="20"/>
                <w:szCs w:val="20"/>
                <w:lang w:eastAsia="hr-HR"/>
              </w:rPr>
            </w:pPr>
          </w:p>
        </w:tc>
        <w:tc>
          <w:tcPr>
            <w:tcW w:w="2410" w:type="dxa"/>
            <w:tcBorders>
              <w:top w:val="nil"/>
              <w:left w:val="nil"/>
              <w:bottom w:val="single" w:color="auto" w:sz="4" w:space="0"/>
              <w:right w:val="single" w:color="auto" w:sz="4" w:space="0"/>
            </w:tcBorders>
            <w:shd w:val="clear" w:color="auto" w:fill="auto"/>
            <w:vAlign w:val="bottom"/>
          </w:tcPr>
          <w:p w:rsidRPr="0054074C" w:rsidR="00667526" w:rsidP="00E3371A" w:rsidRDefault="00667526" w14:paraId="357F2283" w14:textId="77777777">
            <w:pPr>
              <w:rPr>
                <w:rFonts w:ascii="Arial" w:hAnsi="Arial" w:eastAsia="Times New Roman" w:cs="Arial"/>
                <w:sz w:val="20"/>
                <w:szCs w:val="20"/>
                <w:lang w:eastAsia="hr-HR"/>
              </w:rPr>
            </w:pPr>
          </w:p>
        </w:tc>
        <w:tc>
          <w:tcPr>
            <w:tcW w:w="1701" w:type="dxa"/>
            <w:tcBorders>
              <w:top w:val="nil"/>
              <w:left w:val="nil"/>
              <w:bottom w:val="single" w:color="auto" w:sz="4" w:space="0"/>
              <w:right w:val="single" w:color="auto" w:sz="4" w:space="0"/>
            </w:tcBorders>
            <w:shd w:val="clear" w:color="auto" w:fill="auto"/>
            <w:vAlign w:val="center"/>
          </w:tcPr>
          <w:p w:rsidRPr="00667526" w:rsidR="00667526" w:rsidP="00E3371A" w:rsidRDefault="00667526" w14:paraId="695BCF22" w14:textId="77777777">
            <w:pPr>
              <w:rPr>
                <w:rFonts w:ascii="Arial" w:hAnsi="Arial" w:eastAsia="Times New Roman" w:cs="Arial"/>
                <w:sz w:val="20"/>
                <w:szCs w:val="20"/>
                <w:highlight w:val="yellow"/>
                <w:lang w:eastAsia="hr-HR"/>
              </w:rPr>
            </w:pPr>
          </w:p>
        </w:tc>
        <w:tc>
          <w:tcPr>
            <w:tcW w:w="1701" w:type="dxa"/>
            <w:tcBorders>
              <w:top w:val="nil"/>
              <w:left w:val="nil"/>
              <w:bottom w:val="single" w:color="auto" w:sz="4" w:space="0"/>
              <w:right w:val="single" w:color="auto" w:sz="4" w:space="0"/>
            </w:tcBorders>
            <w:shd w:val="clear" w:color="auto" w:fill="auto"/>
            <w:vAlign w:val="center"/>
          </w:tcPr>
          <w:p w:rsidRPr="00667526" w:rsidR="00667526" w:rsidP="00E3371A" w:rsidRDefault="00667526" w14:paraId="02263980" w14:textId="77777777">
            <w:pPr>
              <w:rPr>
                <w:rFonts w:ascii="Arial" w:hAnsi="Arial" w:eastAsia="Times New Roman" w:cs="Arial"/>
                <w:sz w:val="20"/>
                <w:szCs w:val="20"/>
                <w:highlight w:val="yellow"/>
                <w:lang w:eastAsia="hr-HR"/>
              </w:rPr>
            </w:pPr>
          </w:p>
        </w:tc>
        <w:tc>
          <w:tcPr>
            <w:tcW w:w="1469" w:type="dxa"/>
            <w:tcBorders>
              <w:top w:val="nil"/>
              <w:left w:val="nil"/>
              <w:bottom w:val="single" w:color="auto" w:sz="4" w:space="0"/>
              <w:right w:val="single" w:color="auto" w:sz="4" w:space="0"/>
            </w:tcBorders>
            <w:shd w:val="clear" w:color="auto" w:fill="auto"/>
            <w:vAlign w:val="bottom"/>
          </w:tcPr>
          <w:p w:rsidRPr="0054074C" w:rsidR="00667526" w:rsidP="00E3371A" w:rsidRDefault="00667526" w14:paraId="0F78976E" w14:textId="77777777">
            <w:pPr>
              <w:jc w:val="right"/>
              <w:rPr>
                <w:rFonts w:ascii="Arial" w:hAnsi="Arial" w:eastAsia="Times New Roman" w:cs="Arial"/>
                <w:sz w:val="20"/>
                <w:szCs w:val="20"/>
                <w:lang w:eastAsia="hr-HR"/>
              </w:rPr>
            </w:pPr>
          </w:p>
        </w:tc>
        <w:tc>
          <w:tcPr>
            <w:tcW w:w="1219" w:type="dxa"/>
            <w:tcBorders>
              <w:top w:val="nil"/>
              <w:left w:val="nil"/>
              <w:bottom w:val="single" w:color="auto" w:sz="4" w:space="0"/>
              <w:right w:val="single" w:color="auto" w:sz="4" w:space="0"/>
            </w:tcBorders>
            <w:shd w:val="clear" w:color="auto" w:fill="auto"/>
            <w:vAlign w:val="bottom"/>
          </w:tcPr>
          <w:p w:rsidRPr="0054074C" w:rsidR="00667526" w:rsidP="00E3371A" w:rsidRDefault="00667526" w14:paraId="205605B9" w14:textId="77777777">
            <w:pPr>
              <w:rPr>
                <w:rFonts w:ascii="Arial" w:hAnsi="Arial" w:eastAsia="Times New Roman" w:cs="Arial"/>
                <w:sz w:val="20"/>
                <w:szCs w:val="20"/>
                <w:lang w:eastAsia="hr-HR"/>
              </w:rPr>
            </w:pPr>
          </w:p>
        </w:tc>
      </w:tr>
    </w:tbl>
    <w:p w:rsidR="00724621" w:rsidP="00724621" w:rsidRDefault="00724621" w14:paraId="689DEDA3" w14:textId="77777777"/>
    <w:p w:rsidRPr="007A7162" w:rsidR="00C75FEC" w:rsidP="00471EDA" w:rsidRDefault="00C75FEC" w14:paraId="55B18AEE" w14:textId="77777777">
      <w:pPr>
        <w:spacing w:after="0" w:line="240" w:lineRule="auto"/>
        <w:ind w:firstLine="708"/>
        <w:jc w:val="both"/>
        <w:rPr>
          <w:rFonts w:ascii="Times New Roman" w:hAnsi="Times New Roman" w:cs="Times New Roman"/>
          <w:sz w:val="24"/>
          <w:szCs w:val="24"/>
        </w:rPr>
      </w:pPr>
    </w:p>
    <w:p w:rsidRPr="007A7162" w:rsidR="00C75FEC" w:rsidP="00471EDA" w:rsidRDefault="00C75FEC" w14:paraId="172BB1EB" w14:textId="77777777">
      <w:pPr>
        <w:spacing w:after="0" w:line="240" w:lineRule="auto"/>
        <w:ind w:firstLine="708"/>
        <w:jc w:val="both"/>
        <w:rPr>
          <w:rFonts w:ascii="Times New Roman" w:hAnsi="Times New Roman" w:cs="Times New Roman"/>
          <w:sz w:val="24"/>
          <w:szCs w:val="24"/>
        </w:rPr>
      </w:pPr>
    </w:p>
    <w:p w:rsidRPr="007A7162" w:rsidR="00AE21C7" w:rsidP="00471EDA" w:rsidRDefault="00AE21C7" w14:paraId="745294F3" w14:textId="17E2C461">
      <w:pPr>
        <w:spacing w:after="0" w:line="240" w:lineRule="auto"/>
        <w:ind w:firstLine="708"/>
        <w:jc w:val="both"/>
        <w:rPr>
          <w:rFonts w:ascii="Times New Roman" w:hAnsi="Times New Roman" w:cs="Times New Roman"/>
          <w:sz w:val="24"/>
          <w:szCs w:val="24"/>
        </w:rPr>
      </w:pPr>
      <w:r w:rsidRPr="007A7162">
        <w:rPr>
          <w:rFonts w:ascii="Times New Roman" w:hAnsi="Times New Roman" w:cs="Times New Roman"/>
          <w:sz w:val="24"/>
          <w:szCs w:val="24"/>
        </w:rPr>
        <w:t xml:space="preserve">Nema primjedbi na prednje utvrđenje suda. </w:t>
      </w:r>
    </w:p>
    <w:p w:rsidRPr="007A7162" w:rsidR="00F437A5" w:rsidP="00F437A5" w:rsidRDefault="00F437A5" w14:paraId="6B2DDFF7" w14:textId="64CA7C75">
      <w:pPr>
        <w:spacing w:after="0" w:line="240" w:lineRule="auto"/>
        <w:jc w:val="both"/>
        <w:rPr>
          <w:rFonts w:ascii="Times New Roman" w:hAnsi="Times New Roman" w:cs="Times New Roman"/>
          <w:sz w:val="24"/>
          <w:szCs w:val="24"/>
        </w:rPr>
      </w:pPr>
    </w:p>
    <w:p w:rsidRPr="007A7162" w:rsidR="002F3694" w:rsidP="00F437A5" w:rsidRDefault="00F437A5" w14:paraId="071FD60E" w14:textId="77777777">
      <w:pPr>
        <w:spacing w:after="0" w:line="240" w:lineRule="auto"/>
        <w:jc w:val="both"/>
        <w:rPr>
          <w:rFonts w:ascii="Times New Roman" w:hAnsi="Times New Roman" w:cs="Times New Roman"/>
          <w:sz w:val="24"/>
          <w:szCs w:val="24"/>
        </w:rPr>
      </w:pPr>
      <w:r w:rsidRPr="007A7162">
        <w:rPr>
          <w:rFonts w:ascii="Times New Roman" w:hAnsi="Times New Roman" w:cs="Times New Roman"/>
          <w:sz w:val="24"/>
          <w:szCs w:val="24"/>
        </w:rPr>
        <w:tab/>
      </w:r>
    </w:p>
    <w:p w:rsidRPr="0077601E" w:rsidR="00F437A5" w:rsidP="002F3694" w:rsidRDefault="00F437A5" w14:paraId="59F5FB8B" w14:textId="226E9391">
      <w:pPr>
        <w:spacing w:after="0" w:line="240" w:lineRule="auto"/>
        <w:ind w:firstLine="708"/>
        <w:jc w:val="both"/>
        <w:rPr>
          <w:rFonts w:ascii="Times New Roman" w:hAnsi="Times New Roman" w:cs="Times New Roman"/>
          <w:sz w:val="24"/>
          <w:szCs w:val="24"/>
        </w:rPr>
      </w:pPr>
      <w:r w:rsidRPr="007A7162">
        <w:rPr>
          <w:rFonts w:ascii="Times New Roman" w:hAnsi="Times New Roman" w:cs="Times New Roman"/>
          <w:sz w:val="24"/>
          <w:szCs w:val="24"/>
        </w:rPr>
        <w:t>Prelazi se na raspravljanje osporenih tražbina.</w:t>
      </w:r>
      <w:r w:rsidRPr="0077601E">
        <w:rPr>
          <w:rFonts w:ascii="Times New Roman" w:hAnsi="Times New Roman" w:cs="Times New Roman"/>
          <w:sz w:val="24"/>
          <w:szCs w:val="24"/>
        </w:rPr>
        <w:t xml:space="preserve"> </w:t>
      </w:r>
    </w:p>
    <w:p w:rsidRPr="0077601E" w:rsidR="0077601E" w:rsidP="002F3694" w:rsidRDefault="0077601E" w14:paraId="3ACA547C" w14:textId="77777777">
      <w:pPr>
        <w:spacing w:after="0" w:line="240" w:lineRule="auto"/>
        <w:ind w:firstLine="708"/>
        <w:jc w:val="both"/>
        <w:rPr>
          <w:rFonts w:ascii="Times New Roman" w:hAnsi="Times New Roman" w:cs="Times New Roman"/>
          <w:sz w:val="24"/>
          <w:szCs w:val="24"/>
        </w:rPr>
      </w:pPr>
    </w:p>
    <w:p w:rsidRPr="0077601E" w:rsidR="0077601E" w:rsidP="002F3694" w:rsidRDefault="0077601E" w14:paraId="7F17FF3F" w14:textId="07B31824">
      <w:pPr>
        <w:spacing w:after="0" w:line="240" w:lineRule="auto"/>
        <w:ind w:firstLine="708"/>
        <w:jc w:val="both"/>
        <w:rPr>
          <w:rFonts w:ascii="Times New Roman" w:hAnsi="Times New Roman" w:cs="Times New Roman"/>
          <w:sz w:val="24"/>
          <w:szCs w:val="24"/>
        </w:rPr>
      </w:pPr>
      <w:r w:rsidRPr="0077601E">
        <w:rPr>
          <w:rFonts w:ascii="Times New Roman" w:hAnsi="Times New Roman" w:cs="Times New Roman"/>
          <w:sz w:val="24"/>
          <w:szCs w:val="24"/>
        </w:rPr>
        <w:t xml:space="preserve">Utvrđuje se da dužnik nije dostavio nikakvo očitovanje pa tako ni osporavanje, dok se osporavanja povjerenika u stvari odnose samo na izlučna prava koja niti nisu  predmet rasprave današnjeg ročišta. </w:t>
      </w:r>
    </w:p>
    <w:p w:rsidRPr="008145A6" w:rsidR="00F437A5" w:rsidP="00F437A5" w:rsidRDefault="00F437A5" w14:paraId="32EABF86" w14:textId="4CA071B1">
      <w:pPr>
        <w:spacing w:after="0" w:line="240" w:lineRule="auto"/>
        <w:jc w:val="both"/>
        <w:rPr>
          <w:rFonts w:ascii="Times New Roman" w:hAnsi="Times New Roman" w:cs="Times New Roman"/>
          <w:sz w:val="24"/>
          <w:szCs w:val="24"/>
          <w:u w:val="single"/>
        </w:rPr>
      </w:pPr>
    </w:p>
    <w:p w:rsidRPr="008145A6" w:rsidR="00AE21C7" w:rsidP="00F437A5" w:rsidRDefault="00F437A5" w14:paraId="0753D42E" w14:textId="28EFBFEE">
      <w:pPr>
        <w:spacing w:after="0" w:line="240" w:lineRule="auto"/>
        <w:jc w:val="both"/>
        <w:rPr>
          <w:rFonts w:ascii="Times New Roman" w:hAnsi="Times New Roman" w:cs="Times New Roman"/>
          <w:sz w:val="24"/>
          <w:szCs w:val="24"/>
        </w:rPr>
      </w:pPr>
      <w:r w:rsidRPr="008145A6">
        <w:rPr>
          <w:rFonts w:ascii="Times New Roman" w:hAnsi="Times New Roman" w:cs="Times New Roman"/>
          <w:sz w:val="24"/>
          <w:szCs w:val="24"/>
        </w:rPr>
        <w:tab/>
        <w:t>Utvrđuje se da prema tablici osporenih tražbina vjerovnici nisu osporili tražbine drugih vjerovnika (čl. 42. SZ-a).</w:t>
      </w:r>
    </w:p>
    <w:p w:rsidRPr="00D32D73" w:rsidR="00DA53C8" w:rsidP="00434C0C" w:rsidRDefault="00DA53C8" w14:paraId="3082BE82" w14:textId="77777777">
      <w:pPr>
        <w:spacing w:after="0" w:line="240" w:lineRule="auto"/>
        <w:jc w:val="both"/>
        <w:rPr>
          <w:rFonts w:ascii="Times New Roman" w:hAnsi="Times New Roman" w:cs="Times New Roman"/>
          <w:sz w:val="24"/>
          <w:szCs w:val="24"/>
          <w:highlight w:val="lightGray"/>
        </w:rPr>
      </w:pPr>
    </w:p>
    <w:p w:rsidRPr="0077601E" w:rsidR="00EA023D" w:rsidP="00261DE9" w:rsidRDefault="00EA023D" w14:paraId="46518F73" w14:textId="237A93BF">
      <w:pPr>
        <w:spacing w:after="0" w:line="240" w:lineRule="auto"/>
        <w:ind w:firstLine="708"/>
        <w:jc w:val="both"/>
        <w:rPr>
          <w:rFonts w:ascii="Times New Roman" w:hAnsi="Times New Roman" w:cs="Times New Roman"/>
          <w:sz w:val="24"/>
          <w:szCs w:val="24"/>
        </w:rPr>
      </w:pPr>
      <w:r w:rsidRPr="0077601E">
        <w:rPr>
          <w:rFonts w:ascii="Times New Roman" w:hAnsi="Times New Roman" w:cs="Times New Roman"/>
          <w:sz w:val="24"/>
          <w:szCs w:val="24"/>
        </w:rPr>
        <w:t>Utvrđuje se da su sljedeći vjerovnici podnijeli prijavu izlučnog  prava (čl. 38. SZ-a).</w:t>
      </w:r>
    </w:p>
    <w:p w:rsidRPr="0077601E" w:rsidR="00EA023D" w:rsidP="00EA023D" w:rsidRDefault="00EA023D" w14:paraId="41F90BC3" w14:textId="77777777">
      <w:pPr>
        <w:spacing w:after="0" w:line="240" w:lineRule="auto"/>
        <w:jc w:val="both"/>
        <w:rPr>
          <w:rFonts w:ascii="Times New Roman" w:hAnsi="Times New Roman" w:cs="Times New Roman"/>
          <w:sz w:val="24"/>
          <w:szCs w:val="24"/>
        </w:rPr>
      </w:pPr>
    </w:p>
    <w:p w:rsidRPr="00D32D73" w:rsidR="00EA023D" w:rsidP="00261DE9" w:rsidRDefault="00EA023D" w14:paraId="0A4521A4" w14:textId="77777777">
      <w:pPr>
        <w:spacing w:after="0" w:line="240" w:lineRule="auto"/>
        <w:ind w:firstLine="708"/>
        <w:jc w:val="both"/>
        <w:rPr>
          <w:rFonts w:ascii="Times New Roman" w:hAnsi="Times New Roman" w:cs="Times New Roman"/>
          <w:sz w:val="24"/>
          <w:szCs w:val="24"/>
          <w:highlight w:val="lightGray"/>
        </w:rPr>
      </w:pPr>
      <w:r w:rsidRPr="00434C0C">
        <w:rPr>
          <w:rFonts w:ascii="Times New Roman" w:hAnsi="Times New Roman" w:cs="Times New Roman"/>
          <w:sz w:val="24"/>
          <w:szCs w:val="24"/>
        </w:rPr>
        <w:t>Tablica izlučnih vjerovnika:</w:t>
      </w:r>
    </w:p>
    <w:p w:rsidRPr="00D32D73" w:rsidR="00EA023D" w:rsidP="00DB3260" w:rsidRDefault="00EA023D" w14:paraId="19285657" w14:textId="2036499A">
      <w:pPr>
        <w:spacing w:after="0" w:line="240" w:lineRule="auto"/>
        <w:jc w:val="both"/>
        <w:rPr>
          <w:rFonts w:ascii="Times New Roman" w:hAnsi="Times New Roman" w:cs="Times New Roman"/>
          <w:sz w:val="24"/>
          <w:szCs w:val="24"/>
          <w:highlight w:val="lightGray"/>
          <w:u w:val="single"/>
        </w:rPr>
      </w:pPr>
    </w:p>
    <w:p w:rsidR="0077601E" w:rsidP="0077601E" w:rsidRDefault="0077601E" w14:paraId="70F40C66" w14:textId="335F20DB">
      <w:pPr>
        <w:spacing w:after="0" w:line="240" w:lineRule="auto"/>
        <w:ind w:firstLine="708"/>
        <w:jc w:val="both"/>
        <w:rPr>
          <w:rFonts w:ascii="Times New Roman" w:hAnsi="Times New Roman" w:cs="Times New Roman"/>
          <w:sz w:val="24"/>
          <w:szCs w:val="24"/>
        </w:rPr>
      </w:pPr>
      <w:r w:rsidRPr="00A45129">
        <w:rPr>
          <w:rFonts w:ascii="Times New Roman" w:hAnsi="Times New Roman" w:cs="Times New Roman"/>
          <w:sz w:val="24"/>
          <w:szCs w:val="24"/>
        </w:rPr>
        <w:t>Porsche leasing d.o.o., Zagreb, Velimira Škor</w:t>
      </w:r>
      <w:r>
        <w:rPr>
          <w:rFonts w:ascii="Times New Roman" w:hAnsi="Times New Roman" w:cs="Times New Roman"/>
          <w:sz w:val="24"/>
          <w:szCs w:val="24"/>
        </w:rPr>
        <w:t>pika 21, OIB: 90275854576 podni</w:t>
      </w:r>
      <w:r w:rsidRPr="00A45129">
        <w:rPr>
          <w:rFonts w:ascii="Times New Roman" w:hAnsi="Times New Roman" w:cs="Times New Roman"/>
          <w:sz w:val="24"/>
          <w:szCs w:val="24"/>
        </w:rPr>
        <w:t>o prijavu izlučnog prava u odnosu na BMV420 Grand Coupe broj šasije WBA4B51010GD70114 i u odnosu na MAN TGX 18 440 4x2 BLS-Tegljač, broj šasije WMA06XZZ19W126955</w:t>
      </w:r>
      <w:r>
        <w:rPr>
          <w:rFonts w:ascii="Times New Roman" w:hAnsi="Times New Roman" w:cs="Times New Roman"/>
          <w:sz w:val="24"/>
          <w:szCs w:val="24"/>
        </w:rPr>
        <w:t xml:space="preserve">. Pravna osnova izlučnog prava je Ugovor o financijskom leasingu broj 120124 i Ugovor o financijskom leasingu broj 114999. </w:t>
      </w:r>
    </w:p>
    <w:p w:rsidR="0077601E" w:rsidP="0077601E" w:rsidRDefault="0077601E" w14:paraId="1B45821C" w14:textId="77777777">
      <w:pPr>
        <w:spacing w:after="0" w:line="240" w:lineRule="auto"/>
        <w:ind w:firstLine="705"/>
        <w:jc w:val="both"/>
        <w:rPr>
          <w:rFonts w:ascii="Times New Roman" w:hAnsi="Times New Roman" w:cs="Times New Roman"/>
          <w:sz w:val="24"/>
          <w:szCs w:val="24"/>
          <w:highlight w:val="lightGray"/>
        </w:rPr>
      </w:pPr>
    </w:p>
    <w:p w:rsidRPr="00EA6841" w:rsidR="0077601E" w:rsidP="0077601E" w:rsidRDefault="0077601E" w14:paraId="5F56AD5C" w14:textId="6623C6C9">
      <w:pPr>
        <w:spacing w:after="0" w:line="240" w:lineRule="auto"/>
        <w:ind w:firstLine="705"/>
        <w:jc w:val="both"/>
        <w:rPr>
          <w:rFonts w:ascii="Times New Roman" w:hAnsi="Times New Roman" w:cs="Times New Roman"/>
          <w:sz w:val="24"/>
          <w:szCs w:val="24"/>
        </w:rPr>
      </w:pPr>
      <w:r w:rsidRPr="00EA6841">
        <w:rPr>
          <w:rFonts w:ascii="Times New Roman" w:hAnsi="Times New Roman" w:cs="Times New Roman"/>
          <w:sz w:val="24"/>
          <w:szCs w:val="24"/>
        </w:rPr>
        <w:lastRenderedPageBreak/>
        <w:t>Utvrđuje se kako je u prijavi tražbine navedeni vjerovnik naveo kako ne pristaje na izdvajanje predmeta na koje se odnosi nj</w:t>
      </w:r>
      <w:r w:rsidR="00EA6841">
        <w:rPr>
          <w:rFonts w:ascii="Times New Roman" w:hAnsi="Times New Roman" w:cs="Times New Roman"/>
          <w:sz w:val="24"/>
          <w:szCs w:val="24"/>
        </w:rPr>
        <w:t>egovo izlučno pravo radi proved</w:t>
      </w:r>
      <w:r w:rsidRPr="00EA6841">
        <w:rPr>
          <w:rFonts w:ascii="Times New Roman" w:hAnsi="Times New Roman" w:cs="Times New Roman"/>
          <w:sz w:val="24"/>
          <w:szCs w:val="24"/>
        </w:rPr>
        <w:t>be plana restrukturiranja.</w:t>
      </w:r>
      <w:r w:rsidRPr="00EA6841" w:rsidR="00EA6841">
        <w:rPr>
          <w:rFonts w:ascii="Times New Roman" w:hAnsi="Times New Roman" w:cs="Times New Roman"/>
          <w:sz w:val="24"/>
          <w:szCs w:val="24"/>
        </w:rPr>
        <w:t xml:space="preserve"> (list 179-182 spisa).</w:t>
      </w:r>
    </w:p>
    <w:p w:rsidR="0077601E" w:rsidP="0077601E" w:rsidRDefault="0077601E" w14:paraId="5D8C8902" w14:textId="77777777">
      <w:pPr>
        <w:spacing w:after="0" w:line="240" w:lineRule="auto"/>
        <w:ind w:firstLine="708"/>
        <w:jc w:val="both"/>
        <w:rPr>
          <w:rFonts w:ascii="Times New Roman" w:hAnsi="Times New Roman" w:cs="Times New Roman"/>
          <w:sz w:val="24"/>
          <w:szCs w:val="24"/>
        </w:rPr>
      </w:pPr>
    </w:p>
    <w:p w:rsidR="00434C0C" w:rsidP="0077601E" w:rsidRDefault="00434C0C" w14:paraId="374EC7FD" w14:textId="777777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Pun. dužnika ponavlja kako smatra da je tražbina vjerovnika </w:t>
      </w:r>
      <w:r w:rsidR="0077601E">
        <w:rPr>
          <w:rFonts w:ascii="Times New Roman" w:hAnsi="Times New Roman" w:cs="Times New Roman"/>
          <w:sz w:val="24"/>
          <w:szCs w:val="24"/>
        </w:rPr>
        <w:t xml:space="preserve">OTP Leasing d.d. Zagreba Petra Varaždinska OIB: 23780250353. izlučno pravo </w:t>
      </w:r>
    </w:p>
    <w:p w:rsidR="00434C0C" w:rsidP="0077601E" w:rsidRDefault="00434C0C" w14:paraId="12AB2070" w14:textId="77777777">
      <w:pPr>
        <w:spacing w:after="0" w:line="240" w:lineRule="auto"/>
        <w:ind w:firstLine="708"/>
        <w:jc w:val="both"/>
        <w:rPr>
          <w:rFonts w:ascii="Times New Roman" w:hAnsi="Times New Roman" w:cs="Times New Roman"/>
          <w:sz w:val="24"/>
          <w:szCs w:val="24"/>
        </w:rPr>
      </w:pPr>
    </w:p>
    <w:p w:rsidRPr="00434C0C" w:rsidR="002071EE" w:rsidP="008E411D" w:rsidRDefault="00BA2298" w14:paraId="31264B57" w14:textId="7133D50A">
      <w:pPr>
        <w:spacing w:after="0" w:line="240" w:lineRule="auto"/>
        <w:ind w:firstLine="705"/>
        <w:jc w:val="both"/>
        <w:rPr>
          <w:rFonts w:ascii="Times New Roman" w:hAnsi="Times New Roman" w:cs="Times New Roman"/>
          <w:sz w:val="24"/>
          <w:szCs w:val="24"/>
        </w:rPr>
      </w:pPr>
      <w:r w:rsidRPr="00434C0C">
        <w:rPr>
          <w:rFonts w:ascii="Times New Roman" w:hAnsi="Times New Roman" w:cs="Times New Roman"/>
          <w:sz w:val="24"/>
          <w:szCs w:val="24"/>
        </w:rPr>
        <w:t>Vezano za samo izlučno pravo, sud skreće pozornost na odredbu čl. 46. st. 6. SZ-a prema kojoj izlučna prava (kao ni razlučna prava) nisu predmet ispitivanja u predstečajnom postupku.</w:t>
      </w:r>
    </w:p>
    <w:p w:rsidRPr="00D32D73" w:rsidR="008E411D" w:rsidP="00434C0C" w:rsidRDefault="008E411D" w14:paraId="5A145AA9" w14:textId="6303E83A">
      <w:pPr>
        <w:spacing w:after="0" w:line="240" w:lineRule="auto"/>
        <w:jc w:val="both"/>
        <w:rPr>
          <w:rFonts w:ascii="Times New Roman" w:hAnsi="Times New Roman" w:cs="Times New Roman"/>
          <w:sz w:val="24"/>
          <w:szCs w:val="24"/>
          <w:highlight w:val="lightGray"/>
        </w:rPr>
      </w:pPr>
    </w:p>
    <w:p w:rsidRPr="0077601E" w:rsidR="008E411D" w:rsidP="008E411D" w:rsidRDefault="008E411D" w14:paraId="453CFDBA" w14:textId="77777777">
      <w:pPr>
        <w:spacing w:after="0" w:line="240" w:lineRule="auto"/>
        <w:ind w:firstLine="705"/>
        <w:jc w:val="both"/>
        <w:rPr>
          <w:rFonts w:ascii="Times New Roman" w:hAnsi="Times New Roman" w:cs="Times New Roman"/>
          <w:sz w:val="24"/>
          <w:szCs w:val="24"/>
        </w:rPr>
      </w:pPr>
      <w:r w:rsidRPr="0077601E">
        <w:rPr>
          <w:rFonts w:ascii="Times New Roman" w:hAnsi="Times New Roman" w:cs="Times New Roman"/>
          <w:sz w:val="24"/>
          <w:szCs w:val="24"/>
        </w:rPr>
        <w:t>Upozorava se dužnik da ako prijedlog plana restrukturiranja ne obuhvaća sve utvrđene i osporene tražbine, da je dužnik dužan najkasnije u roku od 21 dan od dana dostave odluke drugostupanjskog suda o žalbi protiv rješenja o utvrđenim i osporenim tražbinama dostaviti sudu plan restrukturiranja kojim su obuhvaćene sve utvrđene i osporene tražbine. Na sadržaj plana restrukturiranja na odgovarajući način primjenjuje se čl. 27. SZ-a.  (čl. 52. st. 1. SZ). Upozorava se dužnik da će na temelju odredbe čl. 52. st. 3 SZ-a sud obustaviti postupak ako dužnik u navedenom roku iz članka čl. 52. st. 1. SZ-a ne dostavi plan restrukturiranja.</w:t>
      </w:r>
    </w:p>
    <w:p w:rsidRPr="0077601E" w:rsidR="008E411D" w:rsidP="0077601E" w:rsidRDefault="008E411D" w14:paraId="5FC80601" w14:textId="5877491A">
      <w:pPr>
        <w:spacing w:after="0" w:line="240" w:lineRule="auto"/>
        <w:jc w:val="both"/>
        <w:rPr>
          <w:rFonts w:ascii="Times New Roman" w:hAnsi="Times New Roman" w:cs="Times New Roman"/>
          <w:color w:val="00B050"/>
          <w:sz w:val="24"/>
          <w:szCs w:val="24"/>
        </w:rPr>
      </w:pPr>
    </w:p>
    <w:p w:rsidRPr="0077601E" w:rsidR="008E411D" w:rsidP="008E411D" w:rsidRDefault="008E411D" w14:paraId="2DC5AE14" w14:textId="77777777">
      <w:pPr>
        <w:spacing w:after="0" w:line="240" w:lineRule="auto"/>
        <w:ind w:firstLine="708"/>
        <w:jc w:val="both"/>
        <w:rPr>
          <w:rFonts w:ascii="Times New Roman" w:hAnsi="Times New Roman" w:cs="Times New Roman"/>
          <w:sz w:val="24"/>
          <w:szCs w:val="24"/>
        </w:rPr>
      </w:pPr>
      <w:r w:rsidRPr="0077601E">
        <w:rPr>
          <w:rFonts w:ascii="Times New Roman" w:hAnsi="Times New Roman" w:cs="Times New Roman"/>
          <w:sz w:val="24"/>
          <w:szCs w:val="24"/>
        </w:rPr>
        <w:t>Upozorava se dužnik kako tražbine koje se odnose na potraživanja iz radnog odnosa, otpremnine do iznosa propisanoga zakonom, odnosno kolektivnim ugovorom i tražbine po osnovi naknade štete pretrpljene zbog ozljede na radu ili profesionalne bolesti ne mogu biti predmet predstečajnog sporazuma (čl.37 st. 1. i st. 8. SZ).</w:t>
      </w:r>
    </w:p>
    <w:p w:rsidRPr="0077601E" w:rsidR="008E411D" w:rsidP="008E411D" w:rsidRDefault="008E411D" w14:paraId="09BD864E" w14:textId="77777777">
      <w:pPr>
        <w:spacing w:after="0" w:line="240" w:lineRule="auto"/>
        <w:ind w:firstLine="708"/>
        <w:jc w:val="both"/>
        <w:rPr>
          <w:rFonts w:ascii="Times New Roman" w:hAnsi="Times New Roman" w:cs="Times New Roman"/>
          <w:sz w:val="24"/>
          <w:szCs w:val="24"/>
        </w:rPr>
      </w:pPr>
    </w:p>
    <w:p w:rsidRPr="0077601E" w:rsidR="008E411D" w:rsidP="00051200" w:rsidRDefault="008E411D" w14:paraId="733C403C" w14:textId="1B3EEE35">
      <w:pPr>
        <w:spacing w:after="0" w:line="240" w:lineRule="auto"/>
        <w:ind w:firstLine="708"/>
        <w:jc w:val="both"/>
        <w:rPr>
          <w:rFonts w:ascii="Times New Roman" w:hAnsi="Times New Roman" w:cs="Times New Roman"/>
          <w:sz w:val="24"/>
          <w:szCs w:val="24"/>
        </w:rPr>
        <w:sectPr w:rsidRPr="0077601E" w:rsidR="008E411D" w:rsidSect="00453357">
          <w:headerReference w:type="default" r:id="rId10"/>
          <w:headerReference w:type="first" r:id="rId11"/>
          <w:pgSz w:w="11906" w:h="16838"/>
          <w:pgMar w:top="1080" w:right="1440" w:bottom="1080" w:left="1440" w:header="708" w:footer="708" w:gutter="0"/>
          <w:cols w:space="708"/>
          <w:docGrid w:linePitch="360"/>
        </w:sectPr>
      </w:pPr>
      <w:r w:rsidRPr="0077601E">
        <w:rPr>
          <w:rFonts w:ascii="Times New Roman" w:hAnsi="Times New Roman" w:cs="Times New Roman"/>
          <w:sz w:val="24"/>
          <w:szCs w:val="24"/>
        </w:rPr>
        <w:t>Upozorava se dužnik kako predstečajni sporazum ne smije zadirati u pravo razlučnih vjerovnika na namirenje iz predmeta na kojima postoje prava odvojenog namirenja, ako tim sporazumom nije izrekom drukčije naređeno. Ako je predstečajnim sporazumom drukčije određeno, za razlučne vjerovnike posebno će se navesti u kojem dijelu se njihova prava smanjuju, na koje vrijeme se odgađa namirenje i koje druge odred</w:t>
      </w:r>
      <w:r w:rsidRPr="0077601E" w:rsidR="003B135B">
        <w:rPr>
          <w:rFonts w:ascii="Times New Roman" w:hAnsi="Times New Roman" w:cs="Times New Roman"/>
          <w:sz w:val="24"/>
          <w:szCs w:val="24"/>
        </w:rPr>
        <w:t xml:space="preserve">be prestečajnog sporazuma prema </w:t>
      </w:r>
      <w:r w:rsidRPr="0077601E">
        <w:rPr>
          <w:rFonts w:ascii="Times New Roman" w:hAnsi="Times New Roman" w:cs="Times New Roman"/>
          <w:sz w:val="24"/>
          <w:szCs w:val="24"/>
        </w:rPr>
        <w:t>nji</w:t>
      </w:r>
      <w:r w:rsidRPr="0077601E" w:rsidR="003B135B">
        <w:rPr>
          <w:rFonts w:ascii="Times New Roman" w:hAnsi="Times New Roman" w:cs="Times New Roman"/>
          <w:sz w:val="24"/>
          <w:szCs w:val="24"/>
        </w:rPr>
        <w:t xml:space="preserve">ma </w:t>
      </w:r>
      <w:r w:rsidR="00434C0C">
        <w:rPr>
          <w:rFonts w:ascii="Times New Roman" w:hAnsi="Times New Roman" w:cs="Times New Roman"/>
          <w:sz w:val="24"/>
          <w:szCs w:val="24"/>
        </w:rPr>
        <w:t>djeluju ( čl. 38. st. 4.</w:t>
      </w:r>
    </w:p>
    <w:p w:rsidRPr="0077601E" w:rsidR="00DA7585" w:rsidP="00051200" w:rsidRDefault="006C22A5" w14:paraId="59BFA1F2" w14:textId="77777777">
      <w:pPr>
        <w:rPr>
          <w:rFonts w:ascii="Times New Roman" w:hAnsi="Times New Roman" w:cs="Times New Roman"/>
          <w:sz w:val="24"/>
          <w:szCs w:val="24"/>
        </w:rPr>
      </w:pPr>
      <w:r w:rsidRPr="0077601E">
        <w:rPr>
          <w:rFonts w:ascii="Times New Roman" w:hAnsi="Times New Roman" w:cs="Times New Roman"/>
          <w:sz w:val="24"/>
          <w:szCs w:val="24"/>
        </w:rPr>
        <w:lastRenderedPageBreak/>
        <w:t>Sud donosi</w:t>
      </w:r>
    </w:p>
    <w:p w:rsidRPr="0077601E" w:rsidR="00DA7585" w:rsidP="006C22A5" w:rsidRDefault="00DA7585" w14:paraId="27B49B48" w14:textId="77777777">
      <w:pPr>
        <w:jc w:val="center"/>
        <w:rPr>
          <w:rFonts w:ascii="Times New Roman" w:hAnsi="Times New Roman" w:cs="Times New Roman"/>
          <w:sz w:val="24"/>
          <w:szCs w:val="24"/>
        </w:rPr>
      </w:pPr>
      <w:r w:rsidRPr="0077601E">
        <w:rPr>
          <w:rFonts w:ascii="Times New Roman" w:hAnsi="Times New Roman" w:cs="Times New Roman"/>
          <w:sz w:val="24"/>
          <w:szCs w:val="24"/>
        </w:rPr>
        <w:t>R j e š e n j e</w:t>
      </w:r>
    </w:p>
    <w:p w:rsidRPr="0077601E" w:rsidR="004578A7" w:rsidP="00A62830" w:rsidRDefault="00DA7585" w14:paraId="56B5CEE1" w14:textId="77777777">
      <w:pPr>
        <w:ind w:firstLine="708"/>
        <w:rPr>
          <w:rFonts w:ascii="Times New Roman" w:hAnsi="Times New Roman" w:cs="Times New Roman"/>
          <w:sz w:val="24"/>
          <w:szCs w:val="24"/>
        </w:rPr>
      </w:pPr>
      <w:r w:rsidRPr="0077601E">
        <w:rPr>
          <w:rFonts w:ascii="Times New Roman" w:hAnsi="Times New Roman" w:cs="Times New Roman"/>
          <w:sz w:val="24"/>
          <w:szCs w:val="24"/>
        </w:rPr>
        <w:t>Današnje ročište je dovršen</w:t>
      </w:r>
      <w:r w:rsidRPr="0077601E" w:rsidR="006C22A5">
        <w:rPr>
          <w:rFonts w:ascii="Times New Roman" w:hAnsi="Times New Roman" w:cs="Times New Roman"/>
          <w:sz w:val="24"/>
          <w:szCs w:val="24"/>
        </w:rPr>
        <w:t>o.</w:t>
      </w:r>
    </w:p>
    <w:p w:rsidRPr="0077601E" w:rsidR="00DA7585" w:rsidP="00A62830" w:rsidRDefault="006C22A5" w14:paraId="17CE70A5" w14:textId="69E7DE44">
      <w:pPr>
        <w:ind w:firstLine="708"/>
        <w:rPr>
          <w:rFonts w:ascii="Times New Roman" w:hAnsi="Times New Roman" w:cs="Times New Roman"/>
          <w:sz w:val="24"/>
          <w:szCs w:val="24"/>
        </w:rPr>
      </w:pPr>
      <w:r w:rsidRPr="0077601E">
        <w:rPr>
          <w:rFonts w:ascii="Times New Roman" w:hAnsi="Times New Roman" w:cs="Times New Roman"/>
          <w:sz w:val="24"/>
          <w:szCs w:val="24"/>
        </w:rPr>
        <w:t>Daljnja odluka pisanim putem.</w:t>
      </w:r>
    </w:p>
    <w:p w:rsidRPr="0077601E" w:rsidR="00D07FE3" w:rsidP="00A62830" w:rsidRDefault="00D07FE3" w14:paraId="56FE87EC" w14:textId="7DB143B2">
      <w:pPr>
        <w:ind w:firstLine="708"/>
        <w:rPr>
          <w:rFonts w:ascii="Times New Roman" w:hAnsi="Times New Roman" w:cs="Times New Roman"/>
          <w:sz w:val="24"/>
          <w:szCs w:val="24"/>
        </w:rPr>
      </w:pPr>
    </w:p>
    <w:p w:rsidRPr="0077601E" w:rsidR="00A916C3" w:rsidP="005867D0" w:rsidRDefault="00DA7585" w14:paraId="65C43AC9" w14:textId="4934BB61">
      <w:pPr>
        <w:jc w:val="center"/>
        <w:rPr>
          <w:rFonts w:ascii="Times New Roman" w:hAnsi="Times New Roman" w:cs="Times New Roman"/>
          <w:sz w:val="24"/>
          <w:szCs w:val="24"/>
        </w:rPr>
      </w:pPr>
      <w:r w:rsidRPr="0077601E">
        <w:rPr>
          <w:rFonts w:ascii="Times New Roman" w:hAnsi="Times New Roman" w:cs="Times New Roman"/>
          <w:sz w:val="24"/>
          <w:szCs w:val="24"/>
        </w:rPr>
        <w:t xml:space="preserve">Dovršeno </w:t>
      </w:r>
      <w:r w:rsidR="00C6768E">
        <w:rPr>
          <w:rFonts w:ascii="Times New Roman" w:hAnsi="Times New Roman" w:cs="Times New Roman"/>
          <w:sz w:val="24"/>
          <w:szCs w:val="24"/>
        </w:rPr>
        <w:t>8,40</w:t>
      </w:r>
      <w:r w:rsidRPr="0077601E" w:rsidR="005867D0">
        <w:rPr>
          <w:rFonts w:ascii="Times New Roman" w:hAnsi="Times New Roman" w:cs="Times New Roman"/>
          <w:sz w:val="24"/>
          <w:szCs w:val="24"/>
        </w:rPr>
        <w:t xml:space="preserve"> sati.</w:t>
      </w:r>
    </w:p>
    <w:p w:rsidRPr="0077601E" w:rsidR="006C22A5" w:rsidP="00E639EC" w:rsidRDefault="008556C3" w14:paraId="341030D9" w14:textId="77777777">
      <w:pPr>
        <w:spacing w:after="0" w:line="240" w:lineRule="auto"/>
        <w:jc w:val="center"/>
        <w:rPr>
          <w:rFonts w:ascii="Times New Roman" w:hAnsi="Times New Roman" w:cs="Times New Roman"/>
          <w:sz w:val="24"/>
          <w:szCs w:val="24"/>
        </w:rPr>
      </w:pPr>
      <w:r w:rsidRPr="0077601E">
        <w:rPr>
          <w:rFonts w:ascii="Times New Roman" w:hAnsi="Times New Roman" w:cs="Times New Roman"/>
          <w:sz w:val="24"/>
          <w:szCs w:val="24"/>
        </w:rPr>
        <w:t>Sudac:</w:t>
      </w:r>
    </w:p>
    <w:p w:rsidRPr="0077601E" w:rsidR="008556C3" w:rsidP="00E639EC" w:rsidRDefault="008556C3" w14:paraId="6C2ECA06" w14:textId="77777777">
      <w:pPr>
        <w:spacing w:after="0" w:line="240" w:lineRule="auto"/>
        <w:jc w:val="center"/>
        <w:rPr>
          <w:rFonts w:ascii="Times New Roman" w:hAnsi="Times New Roman" w:cs="Times New Roman"/>
          <w:sz w:val="24"/>
          <w:szCs w:val="24"/>
        </w:rPr>
      </w:pPr>
    </w:p>
    <w:p w:rsidRPr="0077601E" w:rsidR="002D58F9" w:rsidP="00E639EC" w:rsidRDefault="002D58F9" w14:paraId="5A09362C" w14:textId="77777777">
      <w:pPr>
        <w:spacing w:after="0" w:line="240" w:lineRule="auto"/>
        <w:jc w:val="center"/>
        <w:rPr>
          <w:rFonts w:ascii="Times New Roman" w:hAnsi="Times New Roman" w:cs="Times New Roman"/>
          <w:sz w:val="24"/>
          <w:szCs w:val="24"/>
        </w:rPr>
      </w:pPr>
    </w:p>
    <w:p w:rsidRPr="0077601E" w:rsidR="008556C3" w:rsidP="00E639EC" w:rsidRDefault="00A62830" w14:paraId="2E7028B3" w14:textId="77777777">
      <w:pPr>
        <w:spacing w:after="0" w:line="240" w:lineRule="auto"/>
        <w:jc w:val="center"/>
        <w:rPr>
          <w:rFonts w:ascii="Times New Roman" w:hAnsi="Times New Roman" w:cs="Times New Roman"/>
          <w:sz w:val="24"/>
          <w:szCs w:val="24"/>
        </w:rPr>
      </w:pPr>
      <w:r w:rsidRPr="0077601E">
        <w:rPr>
          <w:rFonts w:ascii="Times New Roman" w:hAnsi="Times New Roman" w:cs="Times New Roman"/>
          <w:sz w:val="24"/>
          <w:szCs w:val="24"/>
        </w:rPr>
        <w:t>Zapisničar:</w:t>
      </w:r>
    </w:p>
    <w:p w:rsidRPr="0077601E" w:rsidR="00A62830" w:rsidP="008556C3" w:rsidRDefault="00A62830" w14:paraId="1FD63864" w14:textId="77777777">
      <w:pPr>
        <w:spacing w:after="0" w:line="240" w:lineRule="auto"/>
        <w:jc w:val="both"/>
        <w:rPr>
          <w:rFonts w:ascii="Times New Roman" w:hAnsi="Times New Roman" w:cs="Times New Roman"/>
          <w:sz w:val="24"/>
          <w:szCs w:val="24"/>
        </w:rPr>
      </w:pPr>
    </w:p>
    <w:p w:rsidRPr="0077601E" w:rsidR="00A62830" w:rsidP="008556C3" w:rsidRDefault="00A62830" w14:paraId="783E143D" w14:textId="77777777">
      <w:pPr>
        <w:spacing w:after="0" w:line="240" w:lineRule="auto"/>
        <w:jc w:val="both"/>
        <w:rPr>
          <w:rFonts w:ascii="Times New Roman" w:hAnsi="Times New Roman" w:cs="Times New Roman"/>
          <w:sz w:val="24"/>
          <w:szCs w:val="24"/>
        </w:rPr>
      </w:pPr>
    </w:p>
    <w:p w:rsidRPr="0077601E" w:rsidR="002D58F9" w:rsidP="008556C3" w:rsidRDefault="002D58F9" w14:paraId="009B660B" w14:textId="77777777">
      <w:pPr>
        <w:spacing w:after="0" w:line="240" w:lineRule="auto"/>
        <w:jc w:val="both"/>
        <w:rPr>
          <w:rFonts w:ascii="Times New Roman" w:hAnsi="Times New Roman" w:cs="Times New Roman"/>
          <w:sz w:val="24"/>
          <w:szCs w:val="24"/>
        </w:rPr>
      </w:pPr>
    </w:p>
    <w:p w:rsidRPr="0077601E" w:rsidR="002D58F9" w:rsidP="008556C3" w:rsidRDefault="002D58F9" w14:paraId="64A66D77" w14:textId="77777777">
      <w:pPr>
        <w:spacing w:after="0" w:line="240" w:lineRule="auto"/>
        <w:jc w:val="both"/>
        <w:rPr>
          <w:rFonts w:ascii="Times New Roman" w:hAnsi="Times New Roman" w:cs="Times New Roman"/>
          <w:sz w:val="24"/>
          <w:szCs w:val="24"/>
        </w:rPr>
      </w:pPr>
      <w:r w:rsidRPr="0077601E">
        <w:rPr>
          <w:rFonts w:ascii="Times New Roman" w:hAnsi="Times New Roman" w:cs="Times New Roman"/>
          <w:sz w:val="24"/>
          <w:szCs w:val="24"/>
        </w:rPr>
        <w:t>Povjerenik:</w:t>
      </w:r>
    </w:p>
    <w:p w:rsidRPr="0077601E" w:rsidR="002D58F9" w:rsidP="008556C3" w:rsidRDefault="002D58F9" w14:paraId="5FC25448" w14:textId="77777777">
      <w:pPr>
        <w:spacing w:after="0" w:line="240" w:lineRule="auto"/>
        <w:jc w:val="both"/>
        <w:rPr>
          <w:rFonts w:ascii="Times New Roman" w:hAnsi="Times New Roman" w:cs="Times New Roman"/>
          <w:sz w:val="24"/>
          <w:szCs w:val="24"/>
        </w:rPr>
      </w:pPr>
    </w:p>
    <w:p w:rsidRPr="0077601E" w:rsidR="002D58F9" w:rsidP="008556C3" w:rsidRDefault="002D58F9" w14:paraId="3D284298" w14:textId="77777777">
      <w:pPr>
        <w:spacing w:after="0" w:line="240" w:lineRule="auto"/>
        <w:jc w:val="both"/>
        <w:rPr>
          <w:rFonts w:ascii="Times New Roman" w:hAnsi="Times New Roman" w:cs="Times New Roman"/>
          <w:sz w:val="24"/>
          <w:szCs w:val="24"/>
        </w:rPr>
      </w:pPr>
      <w:r w:rsidRPr="0077601E">
        <w:rPr>
          <w:rFonts w:ascii="Times New Roman" w:hAnsi="Times New Roman" w:cs="Times New Roman"/>
          <w:sz w:val="24"/>
          <w:szCs w:val="24"/>
        </w:rPr>
        <w:tab/>
        <w:t>_______________________________________________________</w:t>
      </w:r>
    </w:p>
    <w:p w:rsidRPr="0077601E" w:rsidR="00A62830" w:rsidP="008556C3" w:rsidRDefault="00A62830" w14:paraId="4C8FA566" w14:textId="77777777">
      <w:pPr>
        <w:spacing w:after="0" w:line="240" w:lineRule="auto"/>
        <w:jc w:val="both"/>
        <w:rPr>
          <w:rFonts w:ascii="Times New Roman" w:hAnsi="Times New Roman" w:cs="Times New Roman"/>
          <w:sz w:val="24"/>
          <w:szCs w:val="24"/>
        </w:rPr>
      </w:pPr>
    </w:p>
    <w:p w:rsidRPr="0077601E" w:rsidR="00A62830" w:rsidP="008556C3" w:rsidRDefault="00A62830" w14:paraId="3DC90E46" w14:textId="77777777">
      <w:pPr>
        <w:spacing w:after="0" w:line="240" w:lineRule="auto"/>
        <w:jc w:val="both"/>
        <w:rPr>
          <w:rFonts w:ascii="Times New Roman" w:hAnsi="Times New Roman" w:cs="Times New Roman"/>
          <w:sz w:val="24"/>
          <w:szCs w:val="24"/>
        </w:rPr>
      </w:pPr>
      <w:r w:rsidRPr="0077601E">
        <w:rPr>
          <w:rFonts w:ascii="Times New Roman" w:hAnsi="Times New Roman" w:cs="Times New Roman"/>
          <w:sz w:val="24"/>
          <w:szCs w:val="24"/>
        </w:rPr>
        <w:t>Dužnik:</w:t>
      </w:r>
    </w:p>
    <w:p w:rsidRPr="0077601E" w:rsidR="00A62830" w:rsidP="008556C3" w:rsidRDefault="00A62830" w14:paraId="65357390" w14:textId="77777777">
      <w:pPr>
        <w:spacing w:after="0" w:line="240" w:lineRule="auto"/>
        <w:jc w:val="both"/>
        <w:rPr>
          <w:rFonts w:ascii="Times New Roman" w:hAnsi="Times New Roman" w:cs="Times New Roman"/>
          <w:sz w:val="24"/>
          <w:szCs w:val="24"/>
        </w:rPr>
      </w:pPr>
    </w:p>
    <w:p w:rsidRPr="0077601E" w:rsidR="002D58F9" w:rsidP="008556C3" w:rsidRDefault="002D58F9" w14:paraId="4E9F36E0" w14:textId="77777777">
      <w:pPr>
        <w:spacing w:after="0" w:line="240" w:lineRule="auto"/>
        <w:jc w:val="both"/>
        <w:rPr>
          <w:rFonts w:ascii="Times New Roman" w:hAnsi="Times New Roman" w:cs="Times New Roman"/>
          <w:sz w:val="24"/>
          <w:szCs w:val="24"/>
        </w:rPr>
      </w:pPr>
      <w:r w:rsidRPr="0077601E">
        <w:rPr>
          <w:rFonts w:ascii="Times New Roman" w:hAnsi="Times New Roman" w:cs="Times New Roman"/>
          <w:sz w:val="24"/>
          <w:szCs w:val="24"/>
        </w:rPr>
        <w:tab/>
        <w:t>________________________________________________________</w:t>
      </w:r>
    </w:p>
    <w:p w:rsidRPr="0077601E" w:rsidR="00A62830" w:rsidP="008556C3" w:rsidRDefault="00A62830" w14:paraId="4D0907DD" w14:textId="77777777">
      <w:pPr>
        <w:spacing w:after="0" w:line="240" w:lineRule="auto"/>
        <w:jc w:val="both"/>
        <w:rPr>
          <w:rFonts w:ascii="Times New Roman" w:hAnsi="Times New Roman" w:cs="Times New Roman"/>
          <w:sz w:val="24"/>
          <w:szCs w:val="24"/>
        </w:rPr>
      </w:pPr>
    </w:p>
    <w:p w:rsidRPr="0077601E" w:rsidR="002D58F9" w:rsidP="008556C3" w:rsidRDefault="002D58F9" w14:paraId="6E7F96FA" w14:textId="77777777">
      <w:pPr>
        <w:spacing w:after="0" w:line="240" w:lineRule="auto"/>
        <w:jc w:val="both"/>
        <w:rPr>
          <w:rFonts w:ascii="Times New Roman" w:hAnsi="Times New Roman" w:cs="Times New Roman"/>
          <w:sz w:val="24"/>
          <w:szCs w:val="24"/>
        </w:rPr>
      </w:pPr>
    </w:p>
    <w:p w:rsidRPr="0077601E" w:rsidR="002D58F9" w:rsidP="008556C3" w:rsidRDefault="002D58F9" w14:paraId="2FCFF207" w14:textId="77777777">
      <w:pPr>
        <w:spacing w:after="0" w:line="240" w:lineRule="auto"/>
        <w:jc w:val="both"/>
        <w:rPr>
          <w:rFonts w:ascii="Times New Roman" w:hAnsi="Times New Roman" w:cs="Times New Roman"/>
          <w:sz w:val="24"/>
          <w:szCs w:val="24"/>
        </w:rPr>
      </w:pPr>
    </w:p>
    <w:p w:rsidRPr="0077601E" w:rsidR="002D58F9" w:rsidP="008556C3" w:rsidRDefault="002D58F9" w14:paraId="62F5967F" w14:textId="77B798FD">
      <w:pPr>
        <w:spacing w:after="0" w:line="240" w:lineRule="auto"/>
        <w:jc w:val="both"/>
        <w:rPr>
          <w:rFonts w:ascii="Times New Roman" w:hAnsi="Times New Roman" w:cs="Times New Roman"/>
          <w:sz w:val="24"/>
          <w:szCs w:val="24"/>
        </w:rPr>
      </w:pPr>
    </w:p>
    <w:p w:rsidRPr="00601D4B" w:rsidR="00A62830" w:rsidP="00A96C0A" w:rsidRDefault="00A62830" w14:paraId="6F7D128F" w14:textId="31C37709">
      <w:pPr>
        <w:spacing w:after="0" w:line="240" w:lineRule="auto"/>
        <w:jc w:val="both"/>
        <w:rPr>
          <w:rFonts w:ascii="Times New Roman" w:hAnsi="Times New Roman" w:cs="Times New Roman"/>
          <w:sz w:val="24"/>
          <w:szCs w:val="24"/>
        </w:rPr>
      </w:pPr>
      <w:r w:rsidRPr="0077601E">
        <w:rPr>
          <w:rFonts w:ascii="Times New Roman" w:hAnsi="Times New Roman" w:cs="Times New Roman"/>
          <w:sz w:val="24"/>
          <w:szCs w:val="24"/>
        </w:rPr>
        <w:t>Vjerovnici:</w:t>
      </w:r>
    </w:p>
    <w:p w:rsidR="00667526" w:rsidRDefault="00667526" w14:paraId="230D317E" w14:textId="77777777">
      <w:pPr>
        <w:spacing w:after="0" w:line="240" w:lineRule="auto"/>
        <w:jc w:val="both"/>
        <w:rPr>
          <w:rFonts w:ascii="Times New Roman" w:hAnsi="Times New Roman" w:cs="Times New Roman"/>
          <w:sz w:val="24"/>
          <w:szCs w:val="24"/>
        </w:rPr>
      </w:pPr>
    </w:p>
    <w:p w:rsidR="003544C8" w:rsidRDefault="003544C8" w14:paraId="7FA8F2D6" w14:textId="77777777">
      <w:pPr>
        <w:spacing w:after="0" w:line="240" w:lineRule="auto"/>
        <w:jc w:val="both"/>
        <w:rPr>
          <w:rFonts w:ascii="Times New Roman" w:hAnsi="Times New Roman" w:cs="Times New Roman"/>
          <w:sz w:val="24"/>
          <w:szCs w:val="24"/>
        </w:rPr>
      </w:pPr>
    </w:p>
    <w:p w:rsidRPr="00601D4B" w:rsidR="003544C8" w:rsidRDefault="003544C8" w14:paraId="0F78EF6F" w14:textId="77777777">
      <w:pPr>
        <w:spacing w:after="0" w:line="240" w:lineRule="auto"/>
        <w:jc w:val="both"/>
        <w:rPr>
          <w:rFonts w:ascii="Times New Roman" w:hAnsi="Times New Roman" w:cs="Times New Roman"/>
          <w:sz w:val="24"/>
          <w:szCs w:val="24"/>
        </w:rPr>
      </w:pPr>
    </w:p>
    <w:sectPr w:rsidRPr="00601D4B" w:rsidR="003544C8" w:rsidSect="001B593D">
      <w:pgSz w:w="11906" w:h="16838"/>
      <w:pgMar w:top="1080" w:right="1440" w:bottom="1080" w:left="1440"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3371A" w:rsidP="00C104A9" w:rsidRDefault="00E3371A" w14:paraId="5DF23048" w14:textId="77777777">
      <w:pPr>
        <w:spacing w:after="0" w:line="240" w:lineRule="auto"/>
      </w:pPr>
      <w:r>
        <w:separator/>
      </w:r>
    </w:p>
  </w:endnote>
  <w:endnote w:type="continuationSeparator" w:id="0">
    <w:p w:rsidR="00E3371A" w:rsidP="00C104A9" w:rsidRDefault="00E3371A" w14:paraId="59DCFDE8"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3371A" w:rsidP="00C104A9" w:rsidRDefault="00E3371A" w14:paraId="49F67EEE" w14:textId="77777777">
      <w:pPr>
        <w:spacing w:after="0" w:line="240" w:lineRule="auto"/>
      </w:pPr>
      <w:r>
        <w:separator/>
      </w:r>
    </w:p>
  </w:footnote>
  <w:footnote w:type="continuationSeparator" w:id="0">
    <w:p w:rsidR="00E3371A" w:rsidP="00C104A9" w:rsidRDefault="00E3371A" w14:paraId="4209D92D"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8478B" w:rsidR="00E3371A" w:rsidP="00E45BD7" w:rsidRDefault="00E3371A" w14:paraId="04D8850B" w14:textId="25CE47BA">
    <w:pPr>
      <w:pStyle w:val="Zaglavlje"/>
      <w:tabs>
        <w:tab w:val="left" w:pos="7037"/>
      </w:tabs>
      <w:jc w:val="right"/>
      <w:rPr>
        <w:rFonts w:ascii="Times New Roman" w:hAnsi="Times New Roman" w:cs="Times New Roman"/>
      </w:rPr>
    </w:pPr>
    <w:r>
      <w:tab/>
    </w:r>
    <w:r w:rsidRPr="00A8478B">
      <w:rPr>
        <w:rFonts w:ascii="Times New Roman" w:hAnsi="Times New Roman" w:cs="Times New Roman"/>
      </w:rPr>
      <w:t>46</w:t>
    </w:r>
    <w:r w:rsidRPr="00A8478B">
      <w:rPr>
        <w:rFonts w:ascii="Times New Roman" w:hAnsi="Times New Roman" w:cs="Times New Roman"/>
        <w:sz w:val="24"/>
        <w:szCs w:val="24"/>
      </w:rPr>
      <w:t>. St-</w:t>
    </w:r>
    <w:r>
      <w:rPr>
        <w:rFonts w:ascii="Times New Roman" w:hAnsi="Times New Roman" w:cs="Times New Roman"/>
        <w:sz w:val="24"/>
        <w:szCs w:val="24"/>
      </w:rPr>
      <w:t>2624/2019</w:t>
    </w: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38524460"/>
      <w:docPartObj>
        <w:docPartGallery w:val="Page Numbers (Top of Page)"/>
        <w:docPartUnique/>
      </w:docPartObj>
    </w:sdtPr>
    <w:sdtEndPr/>
    <w:sdtContent>
      <w:p w:rsidR="00E3371A" w:rsidP="00E45BD7" w:rsidRDefault="00E3371A" w14:paraId="713E9256" w14:textId="3D514B97">
        <w:pPr>
          <w:pStyle w:val="Zaglavlje"/>
          <w:jc w:val="right"/>
        </w:pPr>
        <w:r>
          <w:tab/>
          <w:t>46</w:t>
        </w:r>
        <w:r w:rsidRPr="00D5046B">
          <w:rPr>
            <w:rFonts w:ascii="Times New Roman" w:hAnsi="Times New Roman" w:cs="Times New Roman"/>
            <w:sz w:val="24"/>
            <w:szCs w:val="24"/>
          </w:rPr>
          <w:t>.</w:t>
        </w:r>
        <w:r>
          <w:rPr>
            <w:rFonts w:ascii="Times New Roman" w:hAnsi="Times New Roman" w:cs="Times New Roman"/>
            <w:sz w:val="24"/>
            <w:szCs w:val="24"/>
          </w:rPr>
          <w:t xml:space="preserve"> </w:t>
        </w:r>
        <w:r w:rsidRPr="00D5046B">
          <w:rPr>
            <w:rFonts w:ascii="Times New Roman" w:hAnsi="Times New Roman" w:cs="Times New Roman"/>
            <w:sz w:val="24"/>
            <w:szCs w:val="24"/>
          </w:rPr>
          <w:t>St-</w:t>
        </w:r>
        <w:r>
          <w:rPr>
            <w:rFonts w:ascii="Times New Roman" w:hAnsi="Times New Roman" w:cs="Times New Roman"/>
            <w:sz w:val="24"/>
            <w:szCs w:val="24"/>
          </w:rPr>
          <w:t>1033</w:t>
        </w:r>
        <w:r w:rsidRPr="00D5046B">
          <w:rPr>
            <w:rFonts w:ascii="Times New Roman" w:hAnsi="Times New Roman" w:cs="Times New Roman"/>
            <w:sz w:val="24"/>
            <w:szCs w:val="24"/>
          </w:rPr>
          <w:t>/1</w:t>
        </w:r>
        <w:r>
          <w:rPr>
            <w:rFonts w:ascii="Times New Roman" w:hAnsi="Times New Roman" w:cs="Times New Roman"/>
            <w:sz w:val="24"/>
            <w:szCs w:val="24"/>
          </w:rPr>
          <w:t>9</w:t>
        </w:r>
      </w:p>
    </w:sdtContent>
  </w:sdt>
  <w:p w:rsidR="00E3371A" w:rsidRDefault="00E3371A" w14:paraId="0880E728" w14:textId="77777777">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E11F34"/>
    <w:multiLevelType w:val="hybridMultilevel"/>
    <w:tmpl w:val="8E3E6A90"/>
    <w:lvl w:ilvl="0" w:tplc="041A000F">
      <w:start w:val="12"/>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9145375"/>
    <w:multiLevelType w:val="hybridMultilevel"/>
    <w:tmpl w:val="CE9E053E"/>
    <w:lvl w:ilvl="0" w:tplc="041A000F">
      <w:start w:val="19"/>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D09229A"/>
    <w:multiLevelType w:val="hybridMultilevel"/>
    <w:tmpl w:val="947620C4"/>
    <w:lvl w:ilvl="0" w:tplc="041A000F">
      <w:start w:val="2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3B51259"/>
    <w:multiLevelType w:val="hybridMultilevel"/>
    <w:tmpl w:val="90046BFC"/>
    <w:lvl w:ilvl="0" w:tplc="9B22E868">
      <w:start w:val="2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C655427"/>
    <w:multiLevelType w:val="hybridMultilevel"/>
    <w:tmpl w:val="190EB120"/>
    <w:lvl w:ilvl="0" w:tplc="041A000F">
      <w:start w:val="2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DC757A2"/>
    <w:multiLevelType w:val="hybridMultilevel"/>
    <w:tmpl w:val="AEEC35D6"/>
    <w:lvl w:ilvl="0" w:tplc="EB54A8A8">
      <w:start w:val="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40BD633E"/>
    <w:multiLevelType w:val="hybridMultilevel"/>
    <w:tmpl w:val="CE86A90A"/>
    <w:lvl w:ilvl="0" w:tplc="041A000F">
      <w:start w:val="19"/>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9782322"/>
    <w:multiLevelType w:val="hybridMultilevel"/>
    <w:tmpl w:val="735AB550"/>
    <w:lvl w:ilvl="0" w:tplc="041A000F">
      <w:start w:val="25"/>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B4069CC"/>
    <w:multiLevelType w:val="hybridMultilevel"/>
    <w:tmpl w:val="9CE6B73C"/>
    <w:lvl w:ilvl="0" w:tplc="4B08F52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60A67BAD"/>
    <w:multiLevelType w:val="hybridMultilevel"/>
    <w:tmpl w:val="AFB6869C"/>
    <w:lvl w:ilvl="0" w:tplc="9B22E868">
      <w:start w:val="2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961791C"/>
    <w:multiLevelType w:val="hybridMultilevel"/>
    <w:tmpl w:val="26D63660"/>
    <w:lvl w:ilvl="0" w:tplc="036A37EA">
      <w:start w:val="21"/>
      <w:numFmt w:val="bullet"/>
      <w:lvlText w:val="-"/>
      <w:lvlJc w:val="left"/>
      <w:pPr>
        <w:ind w:left="720" w:hanging="360"/>
      </w:pPr>
      <w:rPr>
        <w:rFonts w:hint="default" w:ascii="Times New Roman" w:hAnsi="Times New Roman" w:cs="Times New Roman" w:eastAsiaTheme="minorHAnsi"/>
        <w:color w:val="auto"/>
      </w:rPr>
    </w:lvl>
    <w:lvl w:ilvl="1" w:tplc="76DA2946">
      <w:start w:val="21"/>
      <w:numFmt w:val="bullet"/>
      <w:lvlText w:val="-"/>
      <w:lvlJc w:val="left"/>
      <w:pPr>
        <w:ind w:left="1440" w:hanging="360"/>
      </w:pPr>
      <w:rPr>
        <w:rFonts w:hint="default" w:ascii="Times New Roman" w:hAnsi="Times New Roman" w:cs="Times New Roman" w:eastAsiaTheme="minorHAnsi"/>
        <w:color w:val="auto"/>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73DF736E"/>
    <w:multiLevelType w:val="hybridMultilevel"/>
    <w:tmpl w:val="0D6C3918"/>
    <w:lvl w:ilvl="0" w:tplc="041A000F">
      <w:start w:val="2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7F8D2436"/>
    <w:multiLevelType w:val="hybridMultilevel"/>
    <w:tmpl w:val="193A13D0"/>
    <w:lvl w:ilvl="0" w:tplc="041A000F">
      <w:start w:val="8"/>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10"/>
  </w:num>
  <w:num w:numId="3">
    <w:abstractNumId w:val="9"/>
  </w:num>
  <w:num w:numId="4">
    <w:abstractNumId w:val="5"/>
  </w:num>
  <w:num w:numId="5">
    <w:abstractNumId w:val="8"/>
  </w:num>
  <w:num w:numId="6">
    <w:abstractNumId w:val="12"/>
  </w:num>
  <w:num w:numId="7">
    <w:abstractNumId w:val="0"/>
  </w:num>
  <w:num w:numId="8">
    <w:abstractNumId w:val="1"/>
  </w:num>
  <w:num w:numId="9">
    <w:abstractNumId w:val="2"/>
  </w:num>
  <w:num w:numId="10">
    <w:abstractNumId w:val="11"/>
  </w:num>
  <w:num w:numId="11">
    <w:abstractNumId w:val="7"/>
  </w:num>
  <w:num w:numId="12">
    <w:abstractNumId w:val="4"/>
  </w:num>
  <w:num w:numId="13">
    <w:abstractNumId w:val="6"/>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characterSpacingControl w:val="doNotCompress"/>
  <w:hdrShapeDefaults>
    <o:shapedefaults spidmax="7168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D1C"/>
    <w:rsid w:val="00000B78"/>
    <w:rsid w:val="00002B24"/>
    <w:rsid w:val="00006CEE"/>
    <w:rsid w:val="0000710C"/>
    <w:rsid w:val="00015D49"/>
    <w:rsid w:val="000164FE"/>
    <w:rsid w:val="00017D78"/>
    <w:rsid w:val="0004575F"/>
    <w:rsid w:val="00046C98"/>
    <w:rsid w:val="000501D6"/>
    <w:rsid w:val="00051200"/>
    <w:rsid w:val="00055B66"/>
    <w:rsid w:val="000576E0"/>
    <w:rsid w:val="00061DBA"/>
    <w:rsid w:val="000668D7"/>
    <w:rsid w:val="00066C24"/>
    <w:rsid w:val="000703E2"/>
    <w:rsid w:val="00080033"/>
    <w:rsid w:val="00080764"/>
    <w:rsid w:val="00087FC6"/>
    <w:rsid w:val="00090654"/>
    <w:rsid w:val="000B201E"/>
    <w:rsid w:val="000B4E5B"/>
    <w:rsid w:val="000B643B"/>
    <w:rsid w:val="000C7C36"/>
    <w:rsid w:val="000D2D00"/>
    <w:rsid w:val="000E519E"/>
    <w:rsid w:val="000F178A"/>
    <w:rsid w:val="000F4149"/>
    <w:rsid w:val="00110192"/>
    <w:rsid w:val="00111492"/>
    <w:rsid w:val="00116582"/>
    <w:rsid w:val="00117622"/>
    <w:rsid w:val="0012364C"/>
    <w:rsid w:val="0014702B"/>
    <w:rsid w:val="00152FD5"/>
    <w:rsid w:val="001553A9"/>
    <w:rsid w:val="00161620"/>
    <w:rsid w:val="00165B25"/>
    <w:rsid w:val="00166752"/>
    <w:rsid w:val="00167A8F"/>
    <w:rsid w:val="00186693"/>
    <w:rsid w:val="001A3F14"/>
    <w:rsid w:val="001A669A"/>
    <w:rsid w:val="001B593D"/>
    <w:rsid w:val="001C7037"/>
    <w:rsid w:val="001D0969"/>
    <w:rsid w:val="001D1ED6"/>
    <w:rsid w:val="001D6E8D"/>
    <w:rsid w:val="001E242A"/>
    <w:rsid w:val="001F0C17"/>
    <w:rsid w:val="001F57E4"/>
    <w:rsid w:val="00200C75"/>
    <w:rsid w:val="002010FE"/>
    <w:rsid w:val="00202437"/>
    <w:rsid w:val="00203CF1"/>
    <w:rsid w:val="00203F5E"/>
    <w:rsid w:val="00204B96"/>
    <w:rsid w:val="002056FD"/>
    <w:rsid w:val="0020696E"/>
    <w:rsid w:val="002071EE"/>
    <w:rsid w:val="00215487"/>
    <w:rsid w:val="00217D21"/>
    <w:rsid w:val="0023114B"/>
    <w:rsid w:val="00233A86"/>
    <w:rsid w:val="00235463"/>
    <w:rsid w:val="002405DF"/>
    <w:rsid w:val="00247460"/>
    <w:rsid w:val="00252041"/>
    <w:rsid w:val="00261339"/>
    <w:rsid w:val="00261DE9"/>
    <w:rsid w:val="00263994"/>
    <w:rsid w:val="00270D53"/>
    <w:rsid w:val="00272266"/>
    <w:rsid w:val="0027641E"/>
    <w:rsid w:val="00277059"/>
    <w:rsid w:val="00284959"/>
    <w:rsid w:val="002939F8"/>
    <w:rsid w:val="00293D5E"/>
    <w:rsid w:val="00294502"/>
    <w:rsid w:val="0029509C"/>
    <w:rsid w:val="002975B2"/>
    <w:rsid w:val="002A0C14"/>
    <w:rsid w:val="002B1C94"/>
    <w:rsid w:val="002B7320"/>
    <w:rsid w:val="002B794F"/>
    <w:rsid w:val="002B7B69"/>
    <w:rsid w:val="002B7F07"/>
    <w:rsid w:val="002C0E85"/>
    <w:rsid w:val="002C10CC"/>
    <w:rsid w:val="002D3103"/>
    <w:rsid w:val="002D4D79"/>
    <w:rsid w:val="002D58F9"/>
    <w:rsid w:val="002F1512"/>
    <w:rsid w:val="002F3694"/>
    <w:rsid w:val="002F4B5C"/>
    <w:rsid w:val="002F72B0"/>
    <w:rsid w:val="003005F8"/>
    <w:rsid w:val="00301C57"/>
    <w:rsid w:val="00312807"/>
    <w:rsid w:val="0031391D"/>
    <w:rsid w:val="003159E8"/>
    <w:rsid w:val="00330B62"/>
    <w:rsid w:val="00333EE8"/>
    <w:rsid w:val="003350E8"/>
    <w:rsid w:val="003371B3"/>
    <w:rsid w:val="0034667D"/>
    <w:rsid w:val="00347A20"/>
    <w:rsid w:val="00350890"/>
    <w:rsid w:val="00352E4F"/>
    <w:rsid w:val="003544C8"/>
    <w:rsid w:val="00371978"/>
    <w:rsid w:val="00371A24"/>
    <w:rsid w:val="003823DE"/>
    <w:rsid w:val="003857DC"/>
    <w:rsid w:val="00385940"/>
    <w:rsid w:val="00386715"/>
    <w:rsid w:val="00386FBD"/>
    <w:rsid w:val="00390CB3"/>
    <w:rsid w:val="003B0230"/>
    <w:rsid w:val="003B135B"/>
    <w:rsid w:val="003C73DD"/>
    <w:rsid w:val="003F3717"/>
    <w:rsid w:val="003F4996"/>
    <w:rsid w:val="0041263F"/>
    <w:rsid w:val="00415A07"/>
    <w:rsid w:val="00417439"/>
    <w:rsid w:val="00421364"/>
    <w:rsid w:val="00427712"/>
    <w:rsid w:val="0043126C"/>
    <w:rsid w:val="00434C0C"/>
    <w:rsid w:val="00437C9B"/>
    <w:rsid w:val="00442601"/>
    <w:rsid w:val="0044689B"/>
    <w:rsid w:val="00447E75"/>
    <w:rsid w:val="004501BE"/>
    <w:rsid w:val="00452CED"/>
    <w:rsid w:val="00453357"/>
    <w:rsid w:val="004578A7"/>
    <w:rsid w:val="00466727"/>
    <w:rsid w:val="00471EDA"/>
    <w:rsid w:val="0047423B"/>
    <w:rsid w:val="00480C6C"/>
    <w:rsid w:val="004820FB"/>
    <w:rsid w:val="0048320F"/>
    <w:rsid w:val="0048648B"/>
    <w:rsid w:val="004A05AF"/>
    <w:rsid w:val="004A06E1"/>
    <w:rsid w:val="004A0DE8"/>
    <w:rsid w:val="004A6FC6"/>
    <w:rsid w:val="004B0382"/>
    <w:rsid w:val="004B219A"/>
    <w:rsid w:val="004B50BE"/>
    <w:rsid w:val="004B6B20"/>
    <w:rsid w:val="004C2ACD"/>
    <w:rsid w:val="004D2833"/>
    <w:rsid w:val="004D6C0E"/>
    <w:rsid w:val="004E0887"/>
    <w:rsid w:val="004E32E8"/>
    <w:rsid w:val="004F03DB"/>
    <w:rsid w:val="004F05DB"/>
    <w:rsid w:val="004F608E"/>
    <w:rsid w:val="00502597"/>
    <w:rsid w:val="00506729"/>
    <w:rsid w:val="00517B6A"/>
    <w:rsid w:val="005316E8"/>
    <w:rsid w:val="00540256"/>
    <w:rsid w:val="005436A3"/>
    <w:rsid w:val="0054449C"/>
    <w:rsid w:val="005532BD"/>
    <w:rsid w:val="00561490"/>
    <w:rsid w:val="00561AB6"/>
    <w:rsid w:val="005716DA"/>
    <w:rsid w:val="0057527E"/>
    <w:rsid w:val="00582C59"/>
    <w:rsid w:val="00583F0D"/>
    <w:rsid w:val="00585660"/>
    <w:rsid w:val="005867D0"/>
    <w:rsid w:val="00587211"/>
    <w:rsid w:val="0058774A"/>
    <w:rsid w:val="0059277C"/>
    <w:rsid w:val="00597F36"/>
    <w:rsid w:val="005A1833"/>
    <w:rsid w:val="005A5136"/>
    <w:rsid w:val="005A7B28"/>
    <w:rsid w:val="005B39D6"/>
    <w:rsid w:val="005B57BD"/>
    <w:rsid w:val="005B780B"/>
    <w:rsid w:val="005D19F8"/>
    <w:rsid w:val="005D5CA7"/>
    <w:rsid w:val="005D7D99"/>
    <w:rsid w:val="00600D2E"/>
    <w:rsid w:val="00601D4B"/>
    <w:rsid w:val="0060706C"/>
    <w:rsid w:val="00612A34"/>
    <w:rsid w:val="006148E5"/>
    <w:rsid w:val="006161A7"/>
    <w:rsid w:val="00617FBD"/>
    <w:rsid w:val="00624102"/>
    <w:rsid w:val="006261B5"/>
    <w:rsid w:val="00626862"/>
    <w:rsid w:val="00631EC4"/>
    <w:rsid w:val="00631FE9"/>
    <w:rsid w:val="006322DE"/>
    <w:rsid w:val="00634D1C"/>
    <w:rsid w:val="006472F3"/>
    <w:rsid w:val="00653DA5"/>
    <w:rsid w:val="00655E0C"/>
    <w:rsid w:val="006568EC"/>
    <w:rsid w:val="00656B60"/>
    <w:rsid w:val="00667526"/>
    <w:rsid w:val="00670327"/>
    <w:rsid w:val="00674E80"/>
    <w:rsid w:val="0067703C"/>
    <w:rsid w:val="00684211"/>
    <w:rsid w:val="00691D49"/>
    <w:rsid w:val="00697423"/>
    <w:rsid w:val="006A00F2"/>
    <w:rsid w:val="006A3193"/>
    <w:rsid w:val="006A3B1B"/>
    <w:rsid w:val="006A67BA"/>
    <w:rsid w:val="006A6C96"/>
    <w:rsid w:val="006B533B"/>
    <w:rsid w:val="006C22A5"/>
    <w:rsid w:val="006C4556"/>
    <w:rsid w:val="006C4671"/>
    <w:rsid w:val="006C5608"/>
    <w:rsid w:val="006C7CC5"/>
    <w:rsid w:val="006D0135"/>
    <w:rsid w:val="006D2BE9"/>
    <w:rsid w:val="006D3EED"/>
    <w:rsid w:val="006E7380"/>
    <w:rsid w:val="006F3FD5"/>
    <w:rsid w:val="006F5B2E"/>
    <w:rsid w:val="006F6F5D"/>
    <w:rsid w:val="00702386"/>
    <w:rsid w:val="007033BD"/>
    <w:rsid w:val="007065A3"/>
    <w:rsid w:val="007074ED"/>
    <w:rsid w:val="00707C9A"/>
    <w:rsid w:val="00713834"/>
    <w:rsid w:val="007145FC"/>
    <w:rsid w:val="0072312B"/>
    <w:rsid w:val="00724621"/>
    <w:rsid w:val="007321BD"/>
    <w:rsid w:val="00733C90"/>
    <w:rsid w:val="00775956"/>
    <w:rsid w:val="0077601E"/>
    <w:rsid w:val="007761DF"/>
    <w:rsid w:val="00782B53"/>
    <w:rsid w:val="007870FB"/>
    <w:rsid w:val="007A1A1A"/>
    <w:rsid w:val="007A7162"/>
    <w:rsid w:val="007B022B"/>
    <w:rsid w:val="007B05E9"/>
    <w:rsid w:val="007B1BFB"/>
    <w:rsid w:val="007B6ADC"/>
    <w:rsid w:val="007B6C25"/>
    <w:rsid w:val="007D0C38"/>
    <w:rsid w:val="007D70BD"/>
    <w:rsid w:val="007D7A3F"/>
    <w:rsid w:val="007E44CD"/>
    <w:rsid w:val="007E73FD"/>
    <w:rsid w:val="007F4BC6"/>
    <w:rsid w:val="007F52FE"/>
    <w:rsid w:val="0080273C"/>
    <w:rsid w:val="008030B1"/>
    <w:rsid w:val="0080408C"/>
    <w:rsid w:val="008145A6"/>
    <w:rsid w:val="00814604"/>
    <w:rsid w:val="0081693A"/>
    <w:rsid w:val="00821691"/>
    <w:rsid w:val="008228D5"/>
    <w:rsid w:val="00822F41"/>
    <w:rsid w:val="008232FC"/>
    <w:rsid w:val="008307C2"/>
    <w:rsid w:val="0083349F"/>
    <w:rsid w:val="008354B2"/>
    <w:rsid w:val="008367C5"/>
    <w:rsid w:val="008413D9"/>
    <w:rsid w:val="00842695"/>
    <w:rsid w:val="00850807"/>
    <w:rsid w:val="00852993"/>
    <w:rsid w:val="008556C3"/>
    <w:rsid w:val="0086030E"/>
    <w:rsid w:val="0086553F"/>
    <w:rsid w:val="00871D5B"/>
    <w:rsid w:val="008738D5"/>
    <w:rsid w:val="008739B2"/>
    <w:rsid w:val="008770F6"/>
    <w:rsid w:val="008848EB"/>
    <w:rsid w:val="00887DE0"/>
    <w:rsid w:val="00890CCF"/>
    <w:rsid w:val="00892749"/>
    <w:rsid w:val="008957FF"/>
    <w:rsid w:val="008A7A3B"/>
    <w:rsid w:val="008D779C"/>
    <w:rsid w:val="008E3181"/>
    <w:rsid w:val="008E372E"/>
    <w:rsid w:val="008E411D"/>
    <w:rsid w:val="008E4E20"/>
    <w:rsid w:val="00903178"/>
    <w:rsid w:val="00905AC0"/>
    <w:rsid w:val="0091082D"/>
    <w:rsid w:val="00912308"/>
    <w:rsid w:val="00917148"/>
    <w:rsid w:val="009218C8"/>
    <w:rsid w:val="00921B7A"/>
    <w:rsid w:val="00936012"/>
    <w:rsid w:val="00944FA7"/>
    <w:rsid w:val="009475C8"/>
    <w:rsid w:val="00954B19"/>
    <w:rsid w:val="0095576C"/>
    <w:rsid w:val="0096404F"/>
    <w:rsid w:val="009710B0"/>
    <w:rsid w:val="00972F24"/>
    <w:rsid w:val="009763E9"/>
    <w:rsid w:val="0097794E"/>
    <w:rsid w:val="00986856"/>
    <w:rsid w:val="00993636"/>
    <w:rsid w:val="0099599F"/>
    <w:rsid w:val="009A0E11"/>
    <w:rsid w:val="009A258F"/>
    <w:rsid w:val="009A6EC4"/>
    <w:rsid w:val="009B5D48"/>
    <w:rsid w:val="009B6F17"/>
    <w:rsid w:val="009C48F5"/>
    <w:rsid w:val="009C6AA2"/>
    <w:rsid w:val="009D57A3"/>
    <w:rsid w:val="009E276D"/>
    <w:rsid w:val="009F2A85"/>
    <w:rsid w:val="009F46E7"/>
    <w:rsid w:val="009F4E10"/>
    <w:rsid w:val="00A161F1"/>
    <w:rsid w:val="00A20952"/>
    <w:rsid w:val="00A215DF"/>
    <w:rsid w:val="00A24634"/>
    <w:rsid w:val="00A2712A"/>
    <w:rsid w:val="00A31FD5"/>
    <w:rsid w:val="00A34A46"/>
    <w:rsid w:val="00A362DB"/>
    <w:rsid w:val="00A37D0E"/>
    <w:rsid w:val="00A440CD"/>
    <w:rsid w:val="00A45129"/>
    <w:rsid w:val="00A62830"/>
    <w:rsid w:val="00A63722"/>
    <w:rsid w:val="00A66092"/>
    <w:rsid w:val="00A70ADB"/>
    <w:rsid w:val="00A73502"/>
    <w:rsid w:val="00A74E87"/>
    <w:rsid w:val="00A8478B"/>
    <w:rsid w:val="00A847C3"/>
    <w:rsid w:val="00A916C3"/>
    <w:rsid w:val="00A93A39"/>
    <w:rsid w:val="00A96C0A"/>
    <w:rsid w:val="00AB1715"/>
    <w:rsid w:val="00AB582C"/>
    <w:rsid w:val="00AB676B"/>
    <w:rsid w:val="00AB6A4B"/>
    <w:rsid w:val="00AC3F3A"/>
    <w:rsid w:val="00AC41FD"/>
    <w:rsid w:val="00AD39A2"/>
    <w:rsid w:val="00AD411C"/>
    <w:rsid w:val="00AE0834"/>
    <w:rsid w:val="00AE21C7"/>
    <w:rsid w:val="00AE425F"/>
    <w:rsid w:val="00AF136D"/>
    <w:rsid w:val="00AF42FE"/>
    <w:rsid w:val="00AF4B8D"/>
    <w:rsid w:val="00AF7542"/>
    <w:rsid w:val="00AF7DC6"/>
    <w:rsid w:val="00B20A6E"/>
    <w:rsid w:val="00B21282"/>
    <w:rsid w:val="00B221EC"/>
    <w:rsid w:val="00B2472E"/>
    <w:rsid w:val="00B25BCF"/>
    <w:rsid w:val="00B277A1"/>
    <w:rsid w:val="00B31389"/>
    <w:rsid w:val="00B3241A"/>
    <w:rsid w:val="00B40F93"/>
    <w:rsid w:val="00B5631B"/>
    <w:rsid w:val="00B63FFC"/>
    <w:rsid w:val="00B72813"/>
    <w:rsid w:val="00B9211C"/>
    <w:rsid w:val="00BA2298"/>
    <w:rsid w:val="00BB1223"/>
    <w:rsid w:val="00BB3B12"/>
    <w:rsid w:val="00BB58E3"/>
    <w:rsid w:val="00BC031D"/>
    <w:rsid w:val="00BC2F50"/>
    <w:rsid w:val="00BC45D3"/>
    <w:rsid w:val="00BC57EE"/>
    <w:rsid w:val="00BC58E6"/>
    <w:rsid w:val="00BD40A4"/>
    <w:rsid w:val="00BE096B"/>
    <w:rsid w:val="00BE562B"/>
    <w:rsid w:val="00BF3A18"/>
    <w:rsid w:val="00BF6B86"/>
    <w:rsid w:val="00C0701B"/>
    <w:rsid w:val="00C104A9"/>
    <w:rsid w:val="00C10A3E"/>
    <w:rsid w:val="00C13C54"/>
    <w:rsid w:val="00C147E9"/>
    <w:rsid w:val="00C14CE9"/>
    <w:rsid w:val="00C16595"/>
    <w:rsid w:val="00C17F97"/>
    <w:rsid w:val="00C50F53"/>
    <w:rsid w:val="00C511DB"/>
    <w:rsid w:val="00C536D8"/>
    <w:rsid w:val="00C61334"/>
    <w:rsid w:val="00C66204"/>
    <w:rsid w:val="00C6768E"/>
    <w:rsid w:val="00C701EA"/>
    <w:rsid w:val="00C71708"/>
    <w:rsid w:val="00C75FEC"/>
    <w:rsid w:val="00C84763"/>
    <w:rsid w:val="00CA5D42"/>
    <w:rsid w:val="00CB4E9F"/>
    <w:rsid w:val="00CB766F"/>
    <w:rsid w:val="00CC0201"/>
    <w:rsid w:val="00CC1432"/>
    <w:rsid w:val="00CC2C7F"/>
    <w:rsid w:val="00CD6434"/>
    <w:rsid w:val="00CD68DB"/>
    <w:rsid w:val="00CF1B5D"/>
    <w:rsid w:val="00CF1B70"/>
    <w:rsid w:val="00CF37C8"/>
    <w:rsid w:val="00D06AE7"/>
    <w:rsid w:val="00D07FE3"/>
    <w:rsid w:val="00D17727"/>
    <w:rsid w:val="00D32B90"/>
    <w:rsid w:val="00D32D73"/>
    <w:rsid w:val="00D35CAE"/>
    <w:rsid w:val="00D43B20"/>
    <w:rsid w:val="00D5046B"/>
    <w:rsid w:val="00D643D0"/>
    <w:rsid w:val="00D66981"/>
    <w:rsid w:val="00D77621"/>
    <w:rsid w:val="00D77D0B"/>
    <w:rsid w:val="00D85A6A"/>
    <w:rsid w:val="00D876F4"/>
    <w:rsid w:val="00D92B26"/>
    <w:rsid w:val="00DA33C9"/>
    <w:rsid w:val="00DA53C8"/>
    <w:rsid w:val="00DA7585"/>
    <w:rsid w:val="00DB3260"/>
    <w:rsid w:val="00DC179A"/>
    <w:rsid w:val="00DE2DEB"/>
    <w:rsid w:val="00DE4878"/>
    <w:rsid w:val="00DF437D"/>
    <w:rsid w:val="00DF5DAB"/>
    <w:rsid w:val="00E01DE9"/>
    <w:rsid w:val="00E045D5"/>
    <w:rsid w:val="00E3371A"/>
    <w:rsid w:val="00E33D6D"/>
    <w:rsid w:val="00E371DE"/>
    <w:rsid w:val="00E40A6D"/>
    <w:rsid w:val="00E40CB0"/>
    <w:rsid w:val="00E45BD7"/>
    <w:rsid w:val="00E50A6E"/>
    <w:rsid w:val="00E53CC4"/>
    <w:rsid w:val="00E53DBB"/>
    <w:rsid w:val="00E639EC"/>
    <w:rsid w:val="00E66116"/>
    <w:rsid w:val="00E74A2B"/>
    <w:rsid w:val="00E75B0B"/>
    <w:rsid w:val="00E82260"/>
    <w:rsid w:val="00E8495D"/>
    <w:rsid w:val="00E85A6A"/>
    <w:rsid w:val="00E85F7A"/>
    <w:rsid w:val="00E95CA4"/>
    <w:rsid w:val="00E96BB6"/>
    <w:rsid w:val="00E96E4A"/>
    <w:rsid w:val="00E9786F"/>
    <w:rsid w:val="00EA023D"/>
    <w:rsid w:val="00EA069E"/>
    <w:rsid w:val="00EA6841"/>
    <w:rsid w:val="00EB2228"/>
    <w:rsid w:val="00EB3A05"/>
    <w:rsid w:val="00EC48C2"/>
    <w:rsid w:val="00ED3DE7"/>
    <w:rsid w:val="00ED7C1A"/>
    <w:rsid w:val="00EE1C12"/>
    <w:rsid w:val="00EF7F50"/>
    <w:rsid w:val="00F02AEE"/>
    <w:rsid w:val="00F04E8A"/>
    <w:rsid w:val="00F05F7D"/>
    <w:rsid w:val="00F1303E"/>
    <w:rsid w:val="00F13B9A"/>
    <w:rsid w:val="00F14160"/>
    <w:rsid w:val="00F23A1B"/>
    <w:rsid w:val="00F24A51"/>
    <w:rsid w:val="00F271D3"/>
    <w:rsid w:val="00F33DDA"/>
    <w:rsid w:val="00F437A5"/>
    <w:rsid w:val="00F440CF"/>
    <w:rsid w:val="00F467E1"/>
    <w:rsid w:val="00F47AEE"/>
    <w:rsid w:val="00F54675"/>
    <w:rsid w:val="00F55BB0"/>
    <w:rsid w:val="00F67193"/>
    <w:rsid w:val="00F72233"/>
    <w:rsid w:val="00F7265F"/>
    <w:rsid w:val="00F75440"/>
    <w:rsid w:val="00F85496"/>
    <w:rsid w:val="00FA283F"/>
    <w:rsid w:val="00FA560A"/>
    <w:rsid w:val="00FB1622"/>
    <w:rsid w:val="00FB61EA"/>
    <w:rsid w:val="00FC0429"/>
    <w:rsid w:val="00FC0B4A"/>
    <w:rsid w:val="00FC1BCE"/>
    <w:rsid w:val="00FD00CC"/>
    <w:rsid w:val="00FD205F"/>
    <w:rsid w:val="00FE19FB"/>
    <w:rsid w:val="00FE3DB2"/>
    <w:rsid w:val="00FE61CF"/>
    <w:rsid w:val="00FF687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71681" v:ext="edit"/>
    <o:shapelayout v:ext="edit">
      <o:idmap data="1" v:ext="edit"/>
    </o:shapelayout>
  </w:shapeDefaults>
  <w:decimalSymbol w:val=","/>
  <w:listSeparator w:val=";"/>
  <w14:docId w14:val="5ACCEB33"/>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218C8"/>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634D1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347A20"/>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47A20"/>
    <w:rPr>
      <w:rFonts w:ascii="Tahoma" w:hAnsi="Tahoma" w:cs="Tahoma"/>
      <w:sz w:val="16"/>
      <w:szCs w:val="16"/>
    </w:rPr>
  </w:style>
  <w:style w:type="paragraph" w:styleId="Odlomakpopisa">
    <w:name w:val="List Paragraph"/>
    <w:basedOn w:val="Normal"/>
    <w:uiPriority w:val="34"/>
    <w:qFormat/>
    <w:rsid w:val="00655E0C"/>
    <w:pPr>
      <w:ind w:left="720"/>
      <w:contextualSpacing/>
    </w:pPr>
  </w:style>
  <w:style w:type="table" w:styleId="Reetkatablice1" w:customStyle="true">
    <w:name w:val="Rešetka tablice1"/>
    <w:basedOn w:val="Obinatablica"/>
    <w:next w:val="Reetkatablice"/>
    <w:uiPriority w:val="59"/>
    <w:rsid w:val="005716DA"/>
    <w:pPr>
      <w:spacing w:after="0" w:line="240" w:lineRule="auto"/>
    </w:pPr>
    <w:rPr>
      <w:rFonts w:ascii="Times New Roman" w:hAnsi="Times New Roman"/>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2" w:customStyle="true">
    <w:name w:val="Rešetka tablice2"/>
    <w:basedOn w:val="Obinatablica"/>
    <w:next w:val="Reetkatablice"/>
    <w:uiPriority w:val="59"/>
    <w:rsid w:val="00BF6B86"/>
    <w:pPr>
      <w:spacing w:after="0" w:line="240" w:lineRule="auto"/>
    </w:pPr>
    <w:rPr>
      <w:rFonts w:ascii="Times New Roman" w:hAnsi="Times New Roman" w:eastAsia="Times New Roman" w:cs="Times New Roman"/>
      <w:sz w:val="20"/>
      <w:szCs w:val="20"/>
      <w:lang w:eastAsia="hr-H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link w:val="ZaglavljeChar"/>
    <w:uiPriority w:val="99"/>
    <w:unhideWhenUsed/>
    <w:rsid w:val="00C104A9"/>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C104A9"/>
  </w:style>
  <w:style w:type="paragraph" w:styleId="Podnoje">
    <w:name w:val="footer"/>
    <w:basedOn w:val="Normal"/>
    <w:link w:val="PodnojeChar"/>
    <w:uiPriority w:val="99"/>
    <w:unhideWhenUsed/>
    <w:rsid w:val="00C104A9"/>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C104A9"/>
  </w:style>
  <w:style w:type="paragraph" w:styleId="t-9-8" w:customStyle="true">
    <w:name w:val="t-9-8"/>
    <w:basedOn w:val="Normal"/>
    <w:rsid w:val="00AB1715"/>
    <w:pPr>
      <w:spacing w:before="100" w:beforeAutospacing="true" w:after="225" w:line="240" w:lineRule="auto"/>
    </w:pPr>
    <w:rPr>
      <w:rFonts w:ascii="Times New Roman" w:hAnsi="Times New Roman" w:eastAsia="Times New Roman" w:cs="Times New Roman"/>
      <w:sz w:val="24"/>
      <w:szCs w:val="24"/>
      <w:lang w:eastAsia="hr-HR"/>
    </w:rPr>
  </w:style>
  <w:style w:type="table" w:styleId="Tablicareetke4-isticanje11" w:customStyle="true">
    <w:name w:val="Tablica rešetke 4 - isticanje 11"/>
    <w:basedOn w:val="Obinatablica"/>
    <w:uiPriority w:val="49"/>
    <w:rsid w:val="001B593D"/>
    <w:pPr>
      <w:spacing w:after="0" w:line="240" w:lineRule="auto"/>
    </w:p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zproreda">
    <w:name w:val="No Spacing"/>
    <w:uiPriority w:val="1"/>
    <w:qFormat/>
    <w:rsid w:val="00453357"/>
    <w:pPr>
      <w:spacing w:after="0" w:line="240" w:lineRule="auto"/>
    </w:pPr>
  </w:style>
  <w:style w:type="character" w:styleId="Tekstrezerviranogmjesta">
    <w:name w:val="Placeholder Text"/>
    <w:basedOn w:val="Zadanifontodlomka"/>
    <w:uiPriority w:val="99"/>
    <w:semiHidden/>
    <w:rsid w:val="006322DE"/>
    <w:rPr>
      <w:color w:val="808080"/>
      <w:bdr w:val="none" w:color="auto" w:sz="0" w:space="0"/>
      <w:shd w:val="clear" w:color="auto" w:fill="auto"/>
    </w:rPr>
  </w:style>
  <w:style w:type="character" w:styleId="eSPISCCParagraphDefaultFont" w:customStyle="true">
    <w:name w:val="eSPIS_CC_Paragraph Default Font"/>
    <w:basedOn w:val="Zadanifontodlomka"/>
    <w:rsid w:val="006322DE"/>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6322DE"/>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6322DE"/>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322DE"/>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18C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634D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347A2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7A20"/>
    <w:rPr>
      <w:rFonts w:ascii="Tahoma" w:cs="Tahoma" w:hAnsi="Tahoma"/>
      <w:sz w:val="16"/>
      <w:szCs w:val="16"/>
    </w:rPr>
  </w:style>
  <w:style w:styleId="Odlomakpopisa" w:type="paragraph">
    <w:name w:val="List Paragraph"/>
    <w:basedOn w:val="Normal"/>
    <w:uiPriority w:val="34"/>
    <w:qFormat/>
    <w:rsid w:val="00655E0C"/>
    <w:pPr>
      <w:ind w:left="720"/>
      <w:contextualSpacing/>
    </w:pPr>
  </w:style>
  <w:style w:customStyle="1" w:styleId="Reetkatablice1" w:type="table">
    <w:name w:val="Rešetka tablice1"/>
    <w:basedOn w:val="Obinatablica"/>
    <w:next w:val="Reetkatablice"/>
    <w:uiPriority w:val="59"/>
    <w:rsid w:val="005716DA"/>
    <w:pPr>
      <w:spacing w:after="0" w:line="240" w:lineRule="auto"/>
    </w:pPr>
    <w:rPr>
      <w:rFonts w:ascii="Times New Roman"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BF6B86"/>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C104A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104A9"/>
  </w:style>
  <w:style w:styleId="Podnoje" w:type="paragraph">
    <w:name w:val="footer"/>
    <w:basedOn w:val="Normal"/>
    <w:link w:val="PodnojeChar"/>
    <w:uiPriority w:val="99"/>
    <w:unhideWhenUsed/>
    <w:rsid w:val="00C104A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104A9"/>
  </w:style>
  <w:style w:customStyle="1" w:styleId="t-9-8" w:type="paragraph">
    <w:name w:val="t-9-8"/>
    <w:basedOn w:val="Normal"/>
    <w:rsid w:val="00AB1715"/>
    <w:pPr>
      <w:spacing w:after="225" w:before="100" w:beforeAutospacing="1" w:line="240" w:lineRule="auto"/>
    </w:pPr>
    <w:rPr>
      <w:rFonts w:ascii="Times New Roman" w:cs="Times New Roman" w:eastAsia="Times New Roman" w:hAnsi="Times New Roman"/>
      <w:sz w:val="24"/>
      <w:szCs w:val="24"/>
      <w:lang w:eastAsia="hr-HR"/>
    </w:rPr>
  </w:style>
  <w:style w:customStyle="1" w:styleId="Tablicareetke4-isticanje11" w:type="table">
    <w:name w:val="Tablica rešetke 4 - isticanje 11"/>
    <w:basedOn w:val="Obinatablica"/>
    <w:uiPriority w:val="49"/>
    <w:rsid w:val="001B593D"/>
    <w:pPr>
      <w:spacing w:after="0" w:line="240" w:lineRule="auto"/>
    </w:pPr>
    <w:tblPr>
      <w:tblStyleRowBandSize w:val="1"/>
      <w:tblStyleColBandSize w:val="1"/>
      <w:tblBorders>
        <w:top w:color="95B3D7" w:space="0" w:sz="4" w:themeColor="accent1" w:themeTint="99" w:val="single"/>
        <w:left w:color="95B3D7" w:space="0" w:sz="4" w:themeColor="accent1" w:themeTint="99" w:val="single"/>
        <w:bottom w:color="95B3D7" w:space="0" w:sz="4" w:themeColor="accent1" w:themeTint="99" w:val="single"/>
        <w:right w:color="95B3D7" w:space="0" w:sz="4" w:themeColor="accent1" w:themeTint="99" w:val="single"/>
        <w:insideH w:color="95B3D7" w:space="0" w:sz="4" w:themeColor="accent1" w:themeTint="99" w:val="single"/>
        <w:insideV w:color="95B3D7" w:space="0" w:sz="4" w:themeColor="accent1" w:themeTint="99" w:val="single"/>
      </w:tblBorders>
    </w:tblPr>
    <w:tblStylePr w:type="firstRow">
      <w:rPr>
        <w:b/>
        <w:bCs/>
        <w:color w:themeColor="background1" w:val="FFFFFF"/>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val="nil"/>
          <w:insideV w:val="nil"/>
        </w:tcBorders>
        <w:shd w:color="auto" w:fill="4F81BD" w:themeFill="accent1" w:val="clear"/>
      </w:tcPr>
    </w:tblStylePr>
    <w:tblStylePr w:type="lastRow">
      <w:rPr>
        <w:b/>
        <w:bCs/>
      </w:rPr>
      <w:tblPr/>
      <w:tcPr>
        <w:tcBorders>
          <w:top w:color="4F81BD" w:space="0" w:sz="4" w:themeColor="accent1" w:val="double"/>
        </w:tcBorders>
      </w:tcPr>
    </w:tblStylePr>
    <w:tblStylePr w:type="firstCol">
      <w:rPr>
        <w:b/>
        <w:bCs/>
      </w:rPr>
    </w:tblStylePr>
    <w:tblStylePr w:type="lastCol">
      <w:rPr>
        <w:b/>
        <w:bCs/>
      </w:rPr>
    </w:tblStylePr>
    <w:tblStylePr w:type="band1Vert">
      <w:tblPr/>
      <w:tcPr>
        <w:shd w:color="auto" w:fill="DBE5F1" w:themeFill="accent1" w:themeFillTint="33" w:val="clear"/>
      </w:tcPr>
    </w:tblStylePr>
    <w:tblStylePr w:type="band1Horz">
      <w:tblPr/>
      <w:tcPr>
        <w:shd w:color="auto" w:fill="DBE5F1" w:themeFill="accent1" w:themeFillTint="33" w:val="clear"/>
      </w:tcPr>
    </w:tblStylePr>
  </w:style>
  <w:style w:styleId="Bezproreda" w:type="paragraph">
    <w:name w:val="No Spacing"/>
    <w:uiPriority w:val="1"/>
    <w:qFormat/>
    <w:rsid w:val="00453357"/>
    <w:pPr>
      <w:spacing w:after="0" w:line="240" w:lineRule="auto"/>
    </w:pPr>
  </w:style>
  <w:style w:styleId="Tekstrezerviranogmjesta" w:type="character">
    <w:name w:val="Placeholder Text"/>
    <w:basedOn w:val="Zadanifontodlomka"/>
    <w:uiPriority w:val="99"/>
    <w:semiHidden/>
    <w:rsid w:val="006322DE"/>
    <w:rPr>
      <w:color w:val="808080"/>
      <w:bdr w:color="auto" w:space="0" w:sz="0" w:val="none"/>
      <w:shd w:color="auto" w:fill="auto" w:val="clear"/>
    </w:rPr>
  </w:style>
  <w:style w:customStyle="1" w:styleId="eSPISCCParagraphDefaultFont" w:type="character">
    <w:name w:val="eSPIS_CC_Paragraph Default Font"/>
    <w:basedOn w:val="Zadanifontodlomka"/>
    <w:rsid w:val="006322D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322D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322D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322D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99857">
      <w:bodyDiv w:val="true"/>
      <w:marLeft w:val="0"/>
      <w:marRight w:val="0"/>
      <w:marTop w:val="0"/>
      <w:marBottom w:val="0"/>
      <w:divBdr>
        <w:top w:val="none" w:color="auto" w:sz="0" w:space="0"/>
        <w:left w:val="none" w:color="auto" w:sz="0" w:space="0"/>
        <w:bottom w:val="none" w:color="auto" w:sz="0" w:space="0"/>
        <w:right w:val="none" w:color="auto" w:sz="0" w:space="0"/>
      </w:divBdr>
    </w:div>
    <w:div w:id="35812217">
      <w:bodyDiv w:val="true"/>
      <w:marLeft w:val="0"/>
      <w:marRight w:val="0"/>
      <w:marTop w:val="0"/>
      <w:marBottom w:val="0"/>
      <w:divBdr>
        <w:top w:val="none" w:color="auto" w:sz="0" w:space="0"/>
        <w:left w:val="none" w:color="auto" w:sz="0" w:space="0"/>
        <w:bottom w:val="none" w:color="auto" w:sz="0" w:space="0"/>
        <w:right w:val="none" w:color="auto" w:sz="0" w:space="0"/>
      </w:divBdr>
    </w:div>
    <w:div w:id="98453300">
      <w:bodyDiv w:val="true"/>
      <w:marLeft w:val="0"/>
      <w:marRight w:val="0"/>
      <w:marTop w:val="0"/>
      <w:marBottom w:val="0"/>
      <w:divBdr>
        <w:top w:val="none" w:color="auto" w:sz="0" w:space="0"/>
        <w:left w:val="none" w:color="auto" w:sz="0" w:space="0"/>
        <w:bottom w:val="none" w:color="auto" w:sz="0" w:space="0"/>
        <w:right w:val="none" w:color="auto" w:sz="0" w:space="0"/>
      </w:divBdr>
    </w:div>
    <w:div w:id="131949120">
      <w:bodyDiv w:val="true"/>
      <w:marLeft w:val="0"/>
      <w:marRight w:val="0"/>
      <w:marTop w:val="0"/>
      <w:marBottom w:val="0"/>
      <w:divBdr>
        <w:top w:val="none" w:color="auto" w:sz="0" w:space="0"/>
        <w:left w:val="none" w:color="auto" w:sz="0" w:space="0"/>
        <w:bottom w:val="none" w:color="auto" w:sz="0" w:space="0"/>
        <w:right w:val="none" w:color="auto" w:sz="0" w:space="0"/>
      </w:divBdr>
    </w:div>
    <w:div w:id="145823034">
      <w:bodyDiv w:val="true"/>
      <w:marLeft w:val="0"/>
      <w:marRight w:val="0"/>
      <w:marTop w:val="0"/>
      <w:marBottom w:val="0"/>
      <w:divBdr>
        <w:top w:val="none" w:color="auto" w:sz="0" w:space="0"/>
        <w:left w:val="none" w:color="auto" w:sz="0" w:space="0"/>
        <w:bottom w:val="none" w:color="auto" w:sz="0" w:space="0"/>
        <w:right w:val="none" w:color="auto" w:sz="0" w:space="0"/>
      </w:divBdr>
    </w:div>
    <w:div w:id="174731529">
      <w:bodyDiv w:val="true"/>
      <w:marLeft w:val="0"/>
      <w:marRight w:val="0"/>
      <w:marTop w:val="0"/>
      <w:marBottom w:val="0"/>
      <w:divBdr>
        <w:top w:val="none" w:color="auto" w:sz="0" w:space="0"/>
        <w:left w:val="none" w:color="auto" w:sz="0" w:space="0"/>
        <w:bottom w:val="none" w:color="auto" w:sz="0" w:space="0"/>
        <w:right w:val="none" w:color="auto" w:sz="0" w:space="0"/>
      </w:divBdr>
    </w:div>
    <w:div w:id="194731845">
      <w:bodyDiv w:val="true"/>
      <w:marLeft w:val="0"/>
      <w:marRight w:val="0"/>
      <w:marTop w:val="0"/>
      <w:marBottom w:val="0"/>
      <w:divBdr>
        <w:top w:val="none" w:color="auto" w:sz="0" w:space="0"/>
        <w:left w:val="none" w:color="auto" w:sz="0" w:space="0"/>
        <w:bottom w:val="none" w:color="auto" w:sz="0" w:space="0"/>
        <w:right w:val="none" w:color="auto" w:sz="0" w:space="0"/>
      </w:divBdr>
    </w:div>
    <w:div w:id="231162334">
      <w:bodyDiv w:val="true"/>
      <w:marLeft w:val="0"/>
      <w:marRight w:val="0"/>
      <w:marTop w:val="0"/>
      <w:marBottom w:val="0"/>
      <w:divBdr>
        <w:top w:val="none" w:color="auto" w:sz="0" w:space="0"/>
        <w:left w:val="none" w:color="auto" w:sz="0" w:space="0"/>
        <w:bottom w:val="none" w:color="auto" w:sz="0" w:space="0"/>
        <w:right w:val="none" w:color="auto" w:sz="0" w:space="0"/>
      </w:divBdr>
    </w:div>
    <w:div w:id="265963235">
      <w:bodyDiv w:val="true"/>
      <w:marLeft w:val="0"/>
      <w:marRight w:val="0"/>
      <w:marTop w:val="0"/>
      <w:marBottom w:val="0"/>
      <w:divBdr>
        <w:top w:val="none" w:color="auto" w:sz="0" w:space="0"/>
        <w:left w:val="none" w:color="auto" w:sz="0" w:space="0"/>
        <w:bottom w:val="none" w:color="auto" w:sz="0" w:space="0"/>
        <w:right w:val="none" w:color="auto" w:sz="0" w:space="0"/>
      </w:divBdr>
    </w:div>
    <w:div w:id="291519321">
      <w:bodyDiv w:val="true"/>
      <w:marLeft w:val="0"/>
      <w:marRight w:val="0"/>
      <w:marTop w:val="0"/>
      <w:marBottom w:val="0"/>
      <w:divBdr>
        <w:top w:val="none" w:color="auto" w:sz="0" w:space="0"/>
        <w:left w:val="none" w:color="auto" w:sz="0" w:space="0"/>
        <w:bottom w:val="none" w:color="auto" w:sz="0" w:space="0"/>
        <w:right w:val="none" w:color="auto" w:sz="0" w:space="0"/>
      </w:divBdr>
    </w:div>
    <w:div w:id="330380004">
      <w:bodyDiv w:val="true"/>
      <w:marLeft w:val="0"/>
      <w:marRight w:val="0"/>
      <w:marTop w:val="0"/>
      <w:marBottom w:val="0"/>
      <w:divBdr>
        <w:top w:val="none" w:color="auto" w:sz="0" w:space="0"/>
        <w:left w:val="none" w:color="auto" w:sz="0" w:space="0"/>
        <w:bottom w:val="none" w:color="auto" w:sz="0" w:space="0"/>
        <w:right w:val="none" w:color="auto" w:sz="0" w:space="0"/>
      </w:divBdr>
    </w:div>
    <w:div w:id="372315549">
      <w:bodyDiv w:val="true"/>
      <w:marLeft w:val="0"/>
      <w:marRight w:val="0"/>
      <w:marTop w:val="0"/>
      <w:marBottom w:val="0"/>
      <w:divBdr>
        <w:top w:val="none" w:color="auto" w:sz="0" w:space="0"/>
        <w:left w:val="none" w:color="auto" w:sz="0" w:space="0"/>
        <w:bottom w:val="none" w:color="auto" w:sz="0" w:space="0"/>
        <w:right w:val="none" w:color="auto" w:sz="0" w:space="0"/>
      </w:divBdr>
    </w:div>
    <w:div w:id="421220660">
      <w:bodyDiv w:val="true"/>
      <w:marLeft w:val="0"/>
      <w:marRight w:val="0"/>
      <w:marTop w:val="0"/>
      <w:marBottom w:val="0"/>
      <w:divBdr>
        <w:top w:val="none" w:color="auto" w:sz="0" w:space="0"/>
        <w:left w:val="none" w:color="auto" w:sz="0" w:space="0"/>
        <w:bottom w:val="none" w:color="auto" w:sz="0" w:space="0"/>
        <w:right w:val="none" w:color="auto" w:sz="0" w:space="0"/>
      </w:divBdr>
    </w:div>
    <w:div w:id="466124712">
      <w:bodyDiv w:val="true"/>
      <w:marLeft w:val="0"/>
      <w:marRight w:val="0"/>
      <w:marTop w:val="0"/>
      <w:marBottom w:val="0"/>
      <w:divBdr>
        <w:top w:val="none" w:color="auto" w:sz="0" w:space="0"/>
        <w:left w:val="none" w:color="auto" w:sz="0" w:space="0"/>
        <w:bottom w:val="none" w:color="auto" w:sz="0" w:space="0"/>
        <w:right w:val="none" w:color="auto" w:sz="0" w:space="0"/>
      </w:divBdr>
    </w:div>
    <w:div w:id="471482815">
      <w:bodyDiv w:val="true"/>
      <w:marLeft w:val="0"/>
      <w:marRight w:val="0"/>
      <w:marTop w:val="0"/>
      <w:marBottom w:val="0"/>
      <w:divBdr>
        <w:top w:val="none" w:color="auto" w:sz="0" w:space="0"/>
        <w:left w:val="none" w:color="auto" w:sz="0" w:space="0"/>
        <w:bottom w:val="none" w:color="auto" w:sz="0" w:space="0"/>
        <w:right w:val="none" w:color="auto" w:sz="0" w:space="0"/>
      </w:divBdr>
    </w:div>
    <w:div w:id="509761062">
      <w:bodyDiv w:val="true"/>
      <w:marLeft w:val="0"/>
      <w:marRight w:val="0"/>
      <w:marTop w:val="0"/>
      <w:marBottom w:val="0"/>
      <w:divBdr>
        <w:top w:val="none" w:color="auto" w:sz="0" w:space="0"/>
        <w:left w:val="none" w:color="auto" w:sz="0" w:space="0"/>
        <w:bottom w:val="none" w:color="auto" w:sz="0" w:space="0"/>
        <w:right w:val="none" w:color="auto" w:sz="0" w:space="0"/>
      </w:divBdr>
    </w:div>
    <w:div w:id="591008223">
      <w:bodyDiv w:val="true"/>
      <w:marLeft w:val="0"/>
      <w:marRight w:val="0"/>
      <w:marTop w:val="0"/>
      <w:marBottom w:val="0"/>
      <w:divBdr>
        <w:top w:val="none" w:color="auto" w:sz="0" w:space="0"/>
        <w:left w:val="none" w:color="auto" w:sz="0" w:space="0"/>
        <w:bottom w:val="none" w:color="auto" w:sz="0" w:space="0"/>
        <w:right w:val="none" w:color="auto" w:sz="0" w:space="0"/>
      </w:divBdr>
    </w:div>
    <w:div w:id="646401191">
      <w:bodyDiv w:val="true"/>
      <w:marLeft w:val="0"/>
      <w:marRight w:val="0"/>
      <w:marTop w:val="0"/>
      <w:marBottom w:val="0"/>
      <w:divBdr>
        <w:top w:val="none" w:color="auto" w:sz="0" w:space="0"/>
        <w:left w:val="none" w:color="auto" w:sz="0" w:space="0"/>
        <w:bottom w:val="none" w:color="auto" w:sz="0" w:space="0"/>
        <w:right w:val="none" w:color="auto" w:sz="0" w:space="0"/>
      </w:divBdr>
    </w:div>
    <w:div w:id="713433183">
      <w:bodyDiv w:val="true"/>
      <w:marLeft w:val="0"/>
      <w:marRight w:val="0"/>
      <w:marTop w:val="0"/>
      <w:marBottom w:val="0"/>
      <w:divBdr>
        <w:top w:val="none" w:color="auto" w:sz="0" w:space="0"/>
        <w:left w:val="none" w:color="auto" w:sz="0" w:space="0"/>
        <w:bottom w:val="none" w:color="auto" w:sz="0" w:space="0"/>
        <w:right w:val="none" w:color="auto" w:sz="0" w:space="0"/>
      </w:divBdr>
    </w:div>
    <w:div w:id="728460129">
      <w:bodyDiv w:val="true"/>
      <w:marLeft w:val="0"/>
      <w:marRight w:val="0"/>
      <w:marTop w:val="0"/>
      <w:marBottom w:val="0"/>
      <w:divBdr>
        <w:top w:val="none" w:color="auto" w:sz="0" w:space="0"/>
        <w:left w:val="none" w:color="auto" w:sz="0" w:space="0"/>
        <w:bottom w:val="none" w:color="auto" w:sz="0" w:space="0"/>
        <w:right w:val="none" w:color="auto" w:sz="0" w:space="0"/>
      </w:divBdr>
    </w:div>
    <w:div w:id="767041795">
      <w:bodyDiv w:val="true"/>
      <w:marLeft w:val="0"/>
      <w:marRight w:val="0"/>
      <w:marTop w:val="0"/>
      <w:marBottom w:val="0"/>
      <w:divBdr>
        <w:top w:val="none" w:color="auto" w:sz="0" w:space="0"/>
        <w:left w:val="none" w:color="auto" w:sz="0" w:space="0"/>
        <w:bottom w:val="none" w:color="auto" w:sz="0" w:space="0"/>
        <w:right w:val="none" w:color="auto" w:sz="0" w:space="0"/>
      </w:divBdr>
    </w:div>
    <w:div w:id="779372066">
      <w:bodyDiv w:val="true"/>
      <w:marLeft w:val="0"/>
      <w:marRight w:val="0"/>
      <w:marTop w:val="0"/>
      <w:marBottom w:val="0"/>
      <w:divBdr>
        <w:top w:val="none" w:color="auto" w:sz="0" w:space="0"/>
        <w:left w:val="none" w:color="auto" w:sz="0" w:space="0"/>
        <w:bottom w:val="none" w:color="auto" w:sz="0" w:space="0"/>
        <w:right w:val="none" w:color="auto" w:sz="0" w:space="0"/>
      </w:divBdr>
    </w:div>
    <w:div w:id="809372193">
      <w:bodyDiv w:val="true"/>
      <w:marLeft w:val="0"/>
      <w:marRight w:val="0"/>
      <w:marTop w:val="0"/>
      <w:marBottom w:val="0"/>
      <w:divBdr>
        <w:top w:val="none" w:color="auto" w:sz="0" w:space="0"/>
        <w:left w:val="none" w:color="auto" w:sz="0" w:space="0"/>
        <w:bottom w:val="none" w:color="auto" w:sz="0" w:space="0"/>
        <w:right w:val="none" w:color="auto" w:sz="0" w:space="0"/>
      </w:divBdr>
    </w:div>
    <w:div w:id="821434681">
      <w:bodyDiv w:val="true"/>
      <w:marLeft w:val="0"/>
      <w:marRight w:val="0"/>
      <w:marTop w:val="0"/>
      <w:marBottom w:val="0"/>
      <w:divBdr>
        <w:top w:val="none" w:color="auto" w:sz="0" w:space="0"/>
        <w:left w:val="none" w:color="auto" w:sz="0" w:space="0"/>
        <w:bottom w:val="none" w:color="auto" w:sz="0" w:space="0"/>
        <w:right w:val="none" w:color="auto" w:sz="0" w:space="0"/>
      </w:divBdr>
    </w:div>
    <w:div w:id="822968311">
      <w:bodyDiv w:val="true"/>
      <w:marLeft w:val="0"/>
      <w:marRight w:val="0"/>
      <w:marTop w:val="0"/>
      <w:marBottom w:val="0"/>
      <w:divBdr>
        <w:top w:val="none" w:color="auto" w:sz="0" w:space="0"/>
        <w:left w:val="none" w:color="auto" w:sz="0" w:space="0"/>
        <w:bottom w:val="none" w:color="auto" w:sz="0" w:space="0"/>
        <w:right w:val="none" w:color="auto" w:sz="0" w:space="0"/>
      </w:divBdr>
    </w:div>
    <w:div w:id="825785959">
      <w:bodyDiv w:val="true"/>
      <w:marLeft w:val="0"/>
      <w:marRight w:val="0"/>
      <w:marTop w:val="0"/>
      <w:marBottom w:val="0"/>
      <w:divBdr>
        <w:top w:val="none" w:color="auto" w:sz="0" w:space="0"/>
        <w:left w:val="none" w:color="auto" w:sz="0" w:space="0"/>
        <w:bottom w:val="none" w:color="auto" w:sz="0" w:space="0"/>
        <w:right w:val="none" w:color="auto" w:sz="0" w:space="0"/>
      </w:divBdr>
    </w:div>
    <w:div w:id="839469734">
      <w:bodyDiv w:val="true"/>
      <w:marLeft w:val="0"/>
      <w:marRight w:val="0"/>
      <w:marTop w:val="0"/>
      <w:marBottom w:val="0"/>
      <w:divBdr>
        <w:top w:val="none" w:color="auto" w:sz="0" w:space="0"/>
        <w:left w:val="none" w:color="auto" w:sz="0" w:space="0"/>
        <w:bottom w:val="none" w:color="auto" w:sz="0" w:space="0"/>
        <w:right w:val="none" w:color="auto" w:sz="0" w:space="0"/>
      </w:divBdr>
    </w:div>
    <w:div w:id="859777356">
      <w:bodyDiv w:val="true"/>
      <w:marLeft w:val="0"/>
      <w:marRight w:val="0"/>
      <w:marTop w:val="0"/>
      <w:marBottom w:val="0"/>
      <w:divBdr>
        <w:top w:val="none" w:color="auto" w:sz="0" w:space="0"/>
        <w:left w:val="none" w:color="auto" w:sz="0" w:space="0"/>
        <w:bottom w:val="none" w:color="auto" w:sz="0" w:space="0"/>
        <w:right w:val="none" w:color="auto" w:sz="0" w:space="0"/>
      </w:divBdr>
    </w:div>
    <w:div w:id="874855742">
      <w:bodyDiv w:val="true"/>
      <w:marLeft w:val="0"/>
      <w:marRight w:val="0"/>
      <w:marTop w:val="0"/>
      <w:marBottom w:val="0"/>
      <w:divBdr>
        <w:top w:val="none" w:color="auto" w:sz="0" w:space="0"/>
        <w:left w:val="none" w:color="auto" w:sz="0" w:space="0"/>
        <w:bottom w:val="none" w:color="auto" w:sz="0" w:space="0"/>
        <w:right w:val="none" w:color="auto" w:sz="0" w:space="0"/>
      </w:divBdr>
    </w:div>
    <w:div w:id="894126970">
      <w:bodyDiv w:val="true"/>
      <w:marLeft w:val="0"/>
      <w:marRight w:val="0"/>
      <w:marTop w:val="0"/>
      <w:marBottom w:val="0"/>
      <w:divBdr>
        <w:top w:val="none" w:color="auto" w:sz="0" w:space="0"/>
        <w:left w:val="none" w:color="auto" w:sz="0" w:space="0"/>
        <w:bottom w:val="none" w:color="auto" w:sz="0" w:space="0"/>
        <w:right w:val="none" w:color="auto" w:sz="0" w:space="0"/>
      </w:divBdr>
    </w:div>
    <w:div w:id="987124068">
      <w:bodyDiv w:val="true"/>
      <w:marLeft w:val="0"/>
      <w:marRight w:val="0"/>
      <w:marTop w:val="0"/>
      <w:marBottom w:val="0"/>
      <w:divBdr>
        <w:top w:val="none" w:color="auto" w:sz="0" w:space="0"/>
        <w:left w:val="none" w:color="auto" w:sz="0" w:space="0"/>
        <w:bottom w:val="none" w:color="auto" w:sz="0" w:space="0"/>
        <w:right w:val="none" w:color="auto" w:sz="0" w:space="0"/>
      </w:divBdr>
    </w:div>
    <w:div w:id="1000891853">
      <w:bodyDiv w:val="true"/>
      <w:marLeft w:val="0"/>
      <w:marRight w:val="0"/>
      <w:marTop w:val="0"/>
      <w:marBottom w:val="0"/>
      <w:divBdr>
        <w:top w:val="none" w:color="auto" w:sz="0" w:space="0"/>
        <w:left w:val="none" w:color="auto" w:sz="0" w:space="0"/>
        <w:bottom w:val="none" w:color="auto" w:sz="0" w:space="0"/>
        <w:right w:val="none" w:color="auto" w:sz="0" w:space="0"/>
      </w:divBdr>
    </w:div>
    <w:div w:id="1003705978">
      <w:bodyDiv w:val="true"/>
      <w:marLeft w:val="0"/>
      <w:marRight w:val="0"/>
      <w:marTop w:val="0"/>
      <w:marBottom w:val="0"/>
      <w:divBdr>
        <w:top w:val="none" w:color="auto" w:sz="0" w:space="0"/>
        <w:left w:val="none" w:color="auto" w:sz="0" w:space="0"/>
        <w:bottom w:val="none" w:color="auto" w:sz="0" w:space="0"/>
        <w:right w:val="none" w:color="auto" w:sz="0" w:space="0"/>
      </w:divBdr>
      <w:divsChild>
        <w:div w:id="1103258626">
          <w:marLeft w:val="0"/>
          <w:marRight w:val="0"/>
          <w:marTop w:val="0"/>
          <w:marBottom w:val="0"/>
          <w:divBdr>
            <w:top w:val="none" w:color="auto" w:sz="0" w:space="0"/>
            <w:left w:val="none" w:color="auto" w:sz="0" w:space="0"/>
            <w:bottom w:val="none" w:color="auto" w:sz="0" w:space="0"/>
            <w:right w:val="none" w:color="auto" w:sz="0" w:space="0"/>
          </w:divBdr>
          <w:divsChild>
            <w:div w:id="1781679644">
              <w:marLeft w:val="0"/>
              <w:marRight w:val="0"/>
              <w:marTop w:val="0"/>
              <w:marBottom w:val="0"/>
              <w:divBdr>
                <w:top w:val="none" w:color="auto" w:sz="0" w:space="0"/>
                <w:left w:val="none" w:color="auto" w:sz="0" w:space="0"/>
                <w:bottom w:val="none" w:color="auto" w:sz="0" w:space="0"/>
                <w:right w:val="none" w:color="auto" w:sz="0" w:space="0"/>
              </w:divBdr>
              <w:divsChild>
                <w:div w:id="892355021">
                  <w:marLeft w:val="0"/>
                  <w:marRight w:val="0"/>
                  <w:marTop w:val="0"/>
                  <w:marBottom w:val="0"/>
                  <w:divBdr>
                    <w:top w:val="none" w:color="auto" w:sz="0" w:space="0"/>
                    <w:left w:val="none" w:color="auto" w:sz="0" w:space="0"/>
                    <w:bottom w:val="none" w:color="auto" w:sz="0" w:space="0"/>
                    <w:right w:val="none" w:color="auto" w:sz="0" w:space="0"/>
                  </w:divBdr>
                  <w:divsChild>
                    <w:div w:id="883911105">
                      <w:marLeft w:val="0"/>
                      <w:marRight w:val="0"/>
                      <w:marTop w:val="0"/>
                      <w:marBottom w:val="0"/>
                      <w:divBdr>
                        <w:top w:val="single" w:color="E4E4E6" w:sz="6" w:space="0"/>
                        <w:left w:val="none" w:color="auto" w:sz="0" w:space="0"/>
                        <w:bottom w:val="none" w:color="auto" w:sz="0" w:space="0"/>
                        <w:right w:val="none" w:color="auto" w:sz="0" w:space="0"/>
                      </w:divBdr>
                      <w:divsChild>
                        <w:div w:id="1463385759">
                          <w:marLeft w:val="0"/>
                          <w:marRight w:val="0"/>
                          <w:marTop w:val="0"/>
                          <w:marBottom w:val="0"/>
                          <w:divBdr>
                            <w:top w:val="single" w:color="E4E4E6" w:sz="6" w:space="0"/>
                            <w:left w:val="none" w:color="auto" w:sz="0" w:space="0"/>
                            <w:bottom w:val="none" w:color="auto" w:sz="0" w:space="0"/>
                            <w:right w:val="none" w:color="auto" w:sz="0" w:space="0"/>
                          </w:divBdr>
                          <w:divsChild>
                            <w:div w:id="373046752">
                              <w:marLeft w:val="0"/>
                              <w:marRight w:val="1500"/>
                              <w:marTop w:val="100"/>
                              <w:marBottom w:val="100"/>
                              <w:divBdr>
                                <w:top w:val="none" w:color="auto" w:sz="0" w:space="0"/>
                                <w:left w:val="none" w:color="auto" w:sz="0" w:space="0"/>
                                <w:bottom w:val="none" w:color="auto" w:sz="0" w:space="0"/>
                                <w:right w:val="none" w:color="auto" w:sz="0" w:space="0"/>
                              </w:divBdr>
                              <w:divsChild>
                                <w:div w:id="44767224">
                                  <w:marLeft w:val="0"/>
                                  <w:marRight w:val="0"/>
                                  <w:marTop w:val="300"/>
                                  <w:marBottom w:val="450"/>
                                  <w:divBdr>
                                    <w:top w:val="none" w:color="auto" w:sz="0" w:space="0"/>
                                    <w:left w:val="none" w:color="auto" w:sz="0" w:space="0"/>
                                    <w:bottom w:val="none" w:color="auto" w:sz="0" w:space="0"/>
                                    <w:right w:val="none" w:color="auto" w:sz="0" w:space="0"/>
                                  </w:divBdr>
                                  <w:divsChild>
                                    <w:div w:id="96297170">
                                      <w:marLeft w:val="0"/>
                                      <w:marRight w:val="0"/>
                                      <w:marTop w:val="0"/>
                                      <w:marBottom w:val="0"/>
                                      <w:divBdr>
                                        <w:top w:val="none" w:color="auto" w:sz="0" w:space="0"/>
                                        <w:left w:val="none" w:color="auto" w:sz="0" w:space="0"/>
                                        <w:bottom w:val="none" w:color="auto" w:sz="0" w:space="0"/>
                                        <w:right w:val="none" w:color="auto" w:sz="0" w:space="0"/>
                                      </w:divBdr>
                                      <w:divsChild>
                                        <w:div w:id="1526288690">
                                          <w:marLeft w:val="0"/>
                                          <w:marRight w:val="0"/>
                                          <w:marTop w:val="0"/>
                                          <w:marBottom w:val="0"/>
                                          <w:divBdr>
                                            <w:top w:val="none" w:color="auto" w:sz="0" w:space="0"/>
                                            <w:left w:val="none" w:color="auto" w:sz="0" w:space="0"/>
                                            <w:bottom w:val="none" w:color="auto" w:sz="0" w:space="0"/>
                                            <w:right w:val="none" w:color="auto" w:sz="0" w:space="0"/>
                                          </w:divBdr>
                                          <w:divsChild>
                                            <w:div w:id="1980182630">
                                              <w:marLeft w:val="0"/>
                                              <w:marRight w:val="0"/>
                                              <w:marTop w:val="0"/>
                                              <w:marBottom w:val="0"/>
                                              <w:divBdr>
                                                <w:top w:val="none" w:color="auto" w:sz="0" w:space="0"/>
                                                <w:left w:val="none" w:color="auto" w:sz="0" w:space="0"/>
                                                <w:bottom w:val="none" w:color="auto" w:sz="0" w:space="0"/>
                                                <w:right w:val="none" w:color="auto" w:sz="0" w:space="0"/>
                                              </w:divBdr>
                                              <w:divsChild>
                                                <w:div w:id="36537350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1010837629">
      <w:bodyDiv w:val="true"/>
      <w:marLeft w:val="0"/>
      <w:marRight w:val="0"/>
      <w:marTop w:val="0"/>
      <w:marBottom w:val="0"/>
      <w:divBdr>
        <w:top w:val="none" w:color="auto" w:sz="0" w:space="0"/>
        <w:left w:val="none" w:color="auto" w:sz="0" w:space="0"/>
        <w:bottom w:val="none" w:color="auto" w:sz="0" w:space="0"/>
        <w:right w:val="none" w:color="auto" w:sz="0" w:space="0"/>
      </w:divBdr>
    </w:div>
    <w:div w:id="1102186240">
      <w:bodyDiv w:val="true"/>
      <w:marLeft w:val="0"/>
      <w:marRight w:val="0"/>
      <w:marTop w:val="0"/>
      <w:marBottom w:val="0"/>
      <w:divBdr>
        <w:top w:val="none" w:color="auto" w:sz="0" w:space="0"/>
        <w:left w:val="none" w:color="auto" w:sz="0" w:space="0"/>
        <w:bottom w:val="none" w:color="auto" w:sz="0" w:space="0"/>
        <w:right w:val="none" w:color="auto" w:sz="0" w:space="0"/>
      </w:divBdr>
    </w:div>
    <w:div w:id="1111127591">
      <w:bodyDiv w:val="true"/>
      <w:marLeft w:val="0"/>
      <w:marRight w:val="0"/>
      <w:marTop w:val="0"/>
      <w:marBottom w:val="0"/>
      <w:divBdr>
        <w:top w:val="none" w:color="auto" w:sz="0" w:space="0"/>
        <w:left w:val="none" w:color="auto" w:sz="0" w:space="0"/>
        <w:bottom w:val="none" w:color="auto" w:sz="0" w:space="0"/>
        <w:right w:val="none" w:color="auto" w:sz="0" w:space="0"/>
      </w:divBdr>
    </w:div>
    <w:div w:id="1132670978">
      <w:bodyDiv w:val="true"/>
      <w:marLeft w:val="0"/>
      <w:marRight w:val="0"/>
      <w:marTop w:val="0"/>
      <w:marBottom w:val="0"/>
      <w:divBdr>
        <w:top w:val="none" w:color="auto" w:sz="0" w:space="0"/>
        <w:left w:val="none" w:color="auto" w:sz="0" w:space="0"/>
        <w:bottom w:val="none" w:color="auto" w:sz="0" w:space="0"/>
        <w:right w:val="none" w:color="auto" w:sz="0" w:space="0"/>
      </w:divBdr>
    </w:div>
    <w:div w:id="1142111965">
      <w:bodyDiv w:val="true"/>
      <w:marLeft w:val="0"/>
      <w:marRight w:val="0"/>
      <w:marTop w:val="0"/>
      <w:marBottom w:val="0"/>
      <w:divBdr>
        <w:top w:val="none" w:color="auto" w:sz="0" w:space="0"/>
        <w:left w:val="none" w:color="auto" w:sz="0" w:space="0"/>
        <w:bottom w:val="none" w:color="auto" w:sz="0" w:space="0"/>
        <w:right w:val="none" w:color="auto" w:sz="0" w:space="0"/>
      </w:divBdr>
    </w:div>
    <w:div w:id="1153180320">
      <w:bodyDiv w:val="true"/>
      <w:marLeft w:val="0"/>
      <w:marRight w:val="0"/>
      <w:marTop w:val="0"/>
      <w:marBottom w:val="0"/>
      <w:divBdr>
        <w:top w:val="none" w:color="auto" w:sz="0" w:space="0"/>
        <w:left w:val="none" w:color="auto" w:sz="0" w:space="0"/>
        <w:bottom w:val="none" w:color="auto" w:sz="0" w:space="0"/>
        <w:right w:val="none" w:color="auto" w:sz="0" w:space="0"/>
      </w:divBdr>
    </w:div>
    <w:div w:id="1260331697">
      <w:bodyDiv w:val="true"/>
      <w:marLeft w:val="0"/>
      <w:marRight w:val="0"/>
      <w:marTop w:val="0"/>
      <w:marBottom w:val="0"/>
      <w:divBdr>
        <w:top w:val="none" w:color="auto" w:sz="0" w:space="0"/>
        <w:left w:val="none" w:color="auto" w:sz="0" w:space="0"/>
        <w:bottom w:val="none" w:color="auto" w:sz="0" w:space="0"/>
        <w:right w:val="none" w:color="auto" w:sz="0" w:space="0"/>
      </w:divBdr>
    </w:div>
    <w:div w:id="1358655551">
      <w:bodyDiv w:val="true"/>
      <w:marLeft w:val="0"/>
      <w:marRight w:val="0"/>
      <w:marTop w:val="0"/>
      <w:marBottom w:val="0"/>
      <w:divBdr>
        <w:top w:val="none" w:color="auto" w:sz="0" w:space="0"/>
        <w:left w:val="none" w:color="auto" w:sz="0" w:space="0"/>
        <w:bottom w:val="none" w:color="auto" w:sz="0" w:space="0"/>
        <w:right w:val="none" w:color="auto" w:sz="0" w:space="0"/>
      </w:divBdr>
    </w:div>
    <w:div w:id="1383022182">
      <w:bodyDiv w:val="true"/>
      <w:marLeft w:val="0"/>
      <w:marRight w:val="0"/>
      <w:marTop w:val="0"/>
      <w:marBottom w:val="0"/>
      <w:divBdr>
        <w:top w:val="none" w:color="auto" w:sz="0" w:space="0"/>
        <w:left w:val="none" w:color="auto" w:sz="0" w:space="0"/>
        <w:bottom w:val="none" w:color="auto" w:sz="0" w:space="0"/>
        <w:right w:val="none" w:color="auto" w:sz="0" w:space="0"/>
      </w:divBdr>
    </w:div>
    <w:div w:id="1406416371">
      <w:bodyDiv w:val="true"/>
      <w:marLeft w:val="0"/>
      <w:marRight w:val="0"/>
      <w:marTop w:val="0"/>
      <w:marBottom w:val="0"/>
      <w:divBdr>
        <w:top w:val="none" w:color="auto" w:sz="0" w:space="0"/>
        <w:left w:val="none" w:color="auto" w:sz="0" w:space="0"/>
        <w:bottom w:val="none" w:color="auto" w:sz="0" w:space="0"/>
        <w:right w:val="none" w:color="auto" w:sz="0" w:space="0"/>
      </w:divBdr>
    </w:div>
    <w:div w:id="1468279637">
      <w:bodyDiv w:val="true"/>
      <w:marLeft w:val="0"/>
      <w:marRight w:val="0"/>
      <w:marTop w:val="0"/>
      <w:marBottom w:val="0"/>
      <w:divBdr>
        <w:top w:val="none" w:color="auto" w:sz="0" w:space="0"/>
        <w:left w:val="none" w:color="auto" w:sz="0" w:space="0"/>
        <w:bottom w:val="none" w:color="auto" w:sz="0" w:space="0"/>
        <w:right w:val="none" w:color="auto" w:sz="0" w:space="0"/>
      </w:divBdr>
    </w:div>
    <w:div w:id="1498761794">
      <w:bodyDiv w:val="true"/>
      <w:marLeft w:val="0"/>
      <w:marRight w:val="0"/>
      <w:marTop w:val="0"/>
      <w:marBottom w:val="0"/>
      <w:divBdr>
        <w:top w:val="none" w:color="auto" w:sz="0" w:space="0"/>
        <w:left w:val="none" w:color="auto" w:sz="0" w:space="0"/>
        <w:bottom w:val="none" w:color="auto" w:sz="0" w:space="0"/>
        <w:right w:val="none" w:color="auto" w:sz="0" w:space="0"/>
      </w:divBdr>
    </w:div>
    <w:div w:id="1574896137">
      <w:bodyDiv w:val="true"/>
      <w:marLeft w:val="0"/>
      <w:marRight w:val="0"/>
      <w:marTop w:val="0"/>
      <w:marBottom w:val="0"/>
      <w:divBdr>
        <w:top w:val="none" w:color="auto" w:sz="0" w:space="0"/>
        <w:left w:val="none" w:color="auto" w:sz="0" w:space="0"/>
        <w:bottom w:val="none" w:color="auto" w:sz="0" w:space="0"/>
        <w:right w:val="none" w:color="auto" w:sz="0" w:space="0"/>
      </w:divBdr>
    </w:div>
    <w:div w:id="1678077210">
      <w:bodyDiv w:val="true"/>
      <w:marLeft w:val="0"/>
      <w:marRight w:val="0"/>
      <w:marTop w:val="0"/>
      <w:marBottom w:val="0"/>
      <w:divBdr>
        <w:top w:val="none" w:color="auto" w:sz="0" w:space="0"/>
        <w:left w:val="none" w:color="auto" w:sz="0" w:space="0"/>
        <w:bottom w:val="none" w:color="auto" w:sz="0" w:space="0"/>
        <w:right w:val="none" w:color="auto" w:sz="0" w:space="0"/>
      </w:divBdr>
    </w:div>
    <w:div w:id="1692339037">
      <w:bodyDiv w:val="true"/>
      <w:marLeft w:val="0"/>
      <w:marRight w:val="0"/>
      <w:marTop w:val="0"/>
      <w:marBottom w:val="0"/>
      <w:divBdr>
        <w:top w:val="none" w:color="auto" w:sz="0" w:space="0"/>
        <w:left w:val="none" w:color="auto" w:sz="0" w:space="0"/>
        <w:bottom w:val="none" w:color="auto" w:sz="0" w:space="0"/>
        <w:right w:val="none" w:color="auto" w:sz="0" w:space="0"/>
      </w:divBdr>
    </w:div>
    <w:div w:id="1699772089">
      <w:bodyDiv w:val="true"/>
      <w:marLeft w:val="0"/>
      <w:marRight w:val="0"/>
      <w:marTop w:val="0"/>
      <w:marBottom w:val="0"/>
      <w:divBdr>
        <w:top w:val="none" w:color="auto" w:sz="0" w:space="0"/>
        <w:left w:val="none" w:color="auto" w:sz="0" w:space="0"/>
        <w:bottom w:val="none" w:color="auto" w:sz="0" w:space="0"/>
        <w:right w:val="none" w:color="auto" w:sz="0" w:space="0"/>
      </w:divBdr>
    </w:div>
    <w:div w:id="1704940631">
      <w:bodyDiv w:val="true"/>
      <w:marLeft w:val="0"/>
      <w:marRight w:val="0"/>
      <w:marTop w:val="0"/>
      <w:marBottom w:val="0"/>
      <w:divBdr>
        <w:top w:val="none" w:color="auto" w:sz="0" w:space="0"/>
        <w:left w:val="none" w:color="auto" w:sz="0" w:space="0"/>
        <w:bottom w:val="none" w:color="auto" w:sz="0" w:space="0"/>
        <w:right w:val="none" w:color="auto" w:sz="0" w:space="0"/>
      </w:divBdr>
    </w:div>
    <w:div w:id="1710179897">
      <w:bodyDiv w:val="true"/>
      <w:marLeft w:val="0"/>
      <w:marRight w:val="0"/>
      <w:marTop w:val="0"/>
      <w:marBottom w:val="0"/>
      <w:divBdr>
        <w:top w:val="none" w:color="auto" w:sz="0" w:space="0"/>
        <w:left w:val="none" w:color="auto" w:sz="0" w:space="0"/>
        <w:bottom w:val="none" w:color="auto" w:sz="0" w:space="0"/>
        <w:right w:val="none" w:color="auto" w:sz="0" w:space="0"/>
      </w:divBdr>
    </w:div>
    <w:div w:id="1746102772">
      <w:bodyDiv w:val="true"/>
      <w:marLeft w:val="0"/>
      <w:marRight w:val="0"/>
      <w:marTop w:val="0"/>
      <w:marBottom w:val="0"/>
      <w:divBdr>
        <w:top w:val="none" w:color="auto" w:sz="0" w:space="0"/>
        <w:left w:val="none" w:color="auto" w:sz="0" w:space="0"/>
        <w:bottom w:val="none" w:color="auto" w:sz="0" w:space="0"/>
        <w:right w:val="none" w:color="auto" w:sz="0" w:space="0"/>
      </w:divBdr>
    </w:div>
    <w:div w:id="1765031681">
      <w:bodyDiv w:val="true"/>
      <w:marLeft w:val="0"/>
      <w:marRight w:val="0"/>
      <w:marTop w:val="0"/>
      <w:marBottom w:val="0"/>
      <w:divBdr>
        <w:top w:val="none" w:color="auto" w:sz="0" w:space="0"/>
        <w:left w:val="none" w:color="auto" w:sz="0" w:space="0"/>
        <w:bottom w:val="none" w:color="auto" w:sz="0" w:space="0"/>
        <w:right w:val="none" w:color="auto" w:sz="0" w:space="0"/>
      </w:divBdr>
    </w:div>
    <w:div w:id="1829248782">
      <w:bodyDiv w:val="true"/>
      <w:marLeft w:val="0"/>
      <w:marRight w:val="0"/>
      <w:marTop w:val="0"/>
      <w:marBottom w:val="0"/>
      <w:divBdr>
        <w:top w:val="none" w:color="auto" w:sz="0" w:space="0"/>
        <w:left w:val="none" w:color="auto" w:sz="0" w:space="0"/>
        <w:bottom w:val="none" w:color="auto" w:sz="0" w:space="0"/>
        <w:right w:val="none" w:color="auto" w:sz="0" w:space="0"/>
      </w:divBdr>
    </w:div>
    <w:div w:id="1829395221">
      <w:bodyDiv w:val="true"/>
      <w:marLeft w:val="0"/>
      <w:marRight w:val="0"/>
      <w:marTop w:val="0"/>
      <w:marBottom w:val="0"/>
      <w:divBdr>
        <w:top w:val="none" w:color="auto" w:sz="0" w:space="0"/>
        <w:left w:val="none" w:color="auto" w:sz="0" w:space="0"/>
        <w:bottom w:val="none" w:color="auto" w:sz="0" w:space="0"/>
        <w:right w:val="none" w:color="auto" w:sz="0" w:space="0"/>
      </w:divBdr>
    </w:div>
    <w:div w:id="1863321860">
      <w:bodyDiv w:val="true"/>
      <w:marLeft w:val="0"/>
      <w:marRight w:val="0"/>
      <w:marTop w:val="0"/>
      <w:marBottom w:val="0"/>
      <w:divBdr>
        <w:top w:val="none" w:color="auto" w:sz="0" w:space="0"/>
        <w:left w:val="none" w:color="auto" w:sz="0" w:space="0"/>
        <w:bottom w:val="none" w:color="auto" w:sz="0" w:space="0"/>
        <w:right w:val="none" w:color="auto" w:sz="0" w:space="0"/>
      </w:divBdr>
    </w:div>
    <w:div w:id="1883177217">
      <w:bodyDiv w:val="true"/>
      <w:marLeft w:val="0"/>
      <w:marRight w:val="0"/>
      <w:marTop w:val="0"/>
      <w:marBottom w:val="0"/>
      <w:divBdr>
        <w:top w:val="none" w:color="auto" w:sz="0" w:space="0"/>
        <w:left w:val="none" w:color="auto" w:sz="0" w:space="0"/>
        <w:bottom w:val="none" w:color="auto" w:sz="0" w:space="0"/>
        <w:right w:val="none" w:color="auto" w:sz="0" w:space="0"/>
      </w:divBdr>
    </w:div>
    <w:div w:id="1912230442">
      <w:bodyDiv w:val="true"/>
      <w:marLeft w:val="0"/>
      <w:marRight w:val="0"/>
      <w:marTop w:val="0"/>
      <w:marBottom w:val="0"/>
      <w:divBdr>
        <w:top w:val="none" w:color="auto" w:sz="0" w:space="0"/>
        <w:left w:val="none" w:color="auto" w:sz="0" w:space="0"/>
        <w:bottom w:val="none" w:color="auto" w:sz="0" w:space="0"/>
        <w:right w:val="none" w:color="auto" w:sz="0" w:space="0"/>
      </w:divBdr>
    </w:div>
    <w:div w:id="1928999797">
      <w:bodyDiv w:val="true"/>
      <w:marLeft w:val="0"/>
      <w:marRight w:val="0"/>
      <w:marTop w:val="0"/>
      <w:marBottom w:val="0"/>
      <w:divBdr>
        <w:top w:val="none" w:color="auto" w:sz="0" w:space="0"/>
        <w:left w:val="none" w:color="auto" w:sz="0" w:space="0"/>
        <w:bottom w:val="none" w:color="auto" w:sz="0" w:space="0"/>
        <w:right w:val="none" w:color="auto" w:sz="0" w:space="0"/>
      </w:divBdr>
    </w:div>
    <w:div w:id="1951232214">
      <w:bodyDiv w:val="true"/>
      <w:marLeft w:val="0"/>
      <w:marRight w:val="0"/>
      <w:marTop w:val="0"/>
      <w:marBottom w:val="0"/>
      <w:divBdr>
        <w:top w:val="none" w:color="auto" w:sz="0" w:space="0"/>
        <w:left w:val="none" w:color="auto" w:sz="0" w:space="0"/>
        <w:bottom w:val="none" w:color="auto" w:sz="0" w:space="0"/>
        <w:right w:val="none" w:color="auto" w:sz="0" w:space="0"/>
      </w:divBdr>
    </w:div>
    <w:div w:id="1976912654">
      <w:bodyDiv w:val="true"/>
      <w:marLeft w:val="0"/>
      <w:marRight w:val="0"/>
      <w:marTop w:val="0"/>
      <w:marBottom w:val="0"/>
      <w:divBdr>
        <w:top w:val="none" w:color="auto" w:sz="0" w:space="0"/>
        <w:left w:val="none" w:color="auto" w:sz="0" w:space="0"/>
        <w:bottom w:val="none" w:color="auto" w:sz="0" w:space="0"/>
        <w:right w:val="none" w:color="auto" w:sz="0" w:space="0"/>
      </w:divBdr>
    </w:div>
    <w:div w:id="1980113725">
      <w:bodyDiv w:val="true"/>
      <w:marLeft w:val="0"/>
      <w:marRight w:val="0"/>
      <w:marTop w:val="0"/>
      <w:marBottom w:val="0"/>
      <w:divBdr>
        <w:top w:val="none" w:color="auto" w:sz="0" w:space="0"/>
        <w:left w:val="none" w:color="auto" w:sz="0" w:space="0"/>
        <w:bottom w:val="none" w:color="auto" w:sz="0" w:space="0"/>
        <w:right w:val="none" w:color="auto" w:sz="0" w:space="0"/>
      </w:divBdr>
    </w:div>
    <w:div w:id="1983802785">
      <w:bodyDiv w:val="true"/>
      <w:marLeft w:val="0"/>
      <w:marRight w:val="0"/>
      <w:marTop w:val="0"/>
      <w:marBottom w:val="0"/>
      <w:divBdr>
        <w:top w:val="none" w:color="auto" w:sz="0" w:space="0"/>
        <w:left w:val="none" w:color="auto" w:sz="0" w:space="0"/>
        <w:bottom w:val="none" w:color="auto" w:sz="0" w:space="0"/>
        <w:right w:val="none" w:color="auto" w:sz="0" w:space="0"/>
      </w:divBdr>
    </w:div>
    <w:div w:id="1985311643">
      <w:bodyDiv w:val="true"/>
      <w:marLeft w:val="0"/>
      <w:marRight w:val="0"/>
      <w:marTop w:val="0"/>
      <w:marBottom w:val="0"/>
      <w:divBdr>
        <w:top w:val="none" w:color="auto" w:sz="0" w:space="0"/>
        <w:left w:val="none" w:color="auto" w:sz="0" w:space="0"/>
        <w:bottom w:val="none" w:color="auto" w:sz="0" w:space="0"/>
        <w:right w:val="none" w:color="auto" w:sz="0" w:space="0"/>
      </w:divBdr>
    </w:div>
    <w:div w:id="2002148870">
      <w:bodyDiv w:val="true"/>
      <w:marLeft w:val="0"/>
      <w:marRight w:val="0"/>
      <w:marTop w:val="0"/>
      <w:marBottom w:val="0"/>
      <w:divBdr>
        <w:top w:val="none" w:color="auto" w:sz="0" w:space="0"/>
        <w:left w:val="none" w:color="auto" w:sz="0" w:space="0"/>
        <w:bottom w:val="none" w:color="auto" w:sz="0" w:space="0"/>
        <w:right w:val="none" w:color="auto" w:sz="0" w:space="0"/>
      </w:divBdr>
    </w:div>
    <w:div w:id="2009861822">
      <w:bodyDiv w:val="true"/>
      <w:marLeft w:val="0"/>
      <w:marRight w:val="0"/>
      <w:marTop w:val="0"/>
      <w:marBottom w:val="0"/>
      <w:divBdr>
        <w:top w:val="none" w:color="auto" w:sz="0" w:space="0"/>
        <w:left w:val="none" w:color="auto" w:sz="0" w:space="0"/>
        <w:bottom w:val="none" w:color="auto" w:sz="0" w:space="0"/>
        <w:right w:val="none" w:color="auto" w:sz="0" w:space="0"/>
      </w:divBdr>
    </w:div>
    <w:div w:id="2052338139">
      <w:bodyDiv w:val="true"/>
      <w:marLeft w:val="0"/>
      <w:marRight w:val="0"/>
      <w:marTop w:val="0"/>
      <w:marBottom w:val="0"/>
      <w:divBdr>
        <w:top w:val="none" w:color="auto" w:sz="0" w:space="0"/>
        <w:left w:val="none" w:color="auto" w:sz="0" w:space="0"/>
        <w:bottom w:val="none" w:color="auto" w:sz="0" w:space="0"/>
        <w:right w:val="none" w:color="auto" w:sz="0" w:space="0"/>
      </w:divBdr>
    </w:div>
    <w:div w:id="2106805658">
      <w:bodyDiv w:val="true"/>
      <w:marLeft w:val="0"/>
      <w:marRight w:val="0"/>
      <w:marTop w:val="0"/>
      <w:marBottom w:val="0"/>
      <w:divBdr>
        <w:top w:val="none" w:color="auto" w:sz="0" w:space="0"/>
        <w:left w:val="none" w:color="auto" w:sz="0" w:space="0"/>
        <w:bottom w:val="none" w:color="auto" w:sz="0" w:space="0"/>
        <w:right w:val="none" w:color="auto" w:sz="0" w:space="0"/>
      </w:divBdr>
    </w:div>
    <w:div w:id="214134363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15. siječnja 2021.</izvorni_sadrzaj>
    <derivirana_varijabla naziv="DomainObject.StvarniPocetakDatum_1">15. siječnja 2021.</derivirana_varijabla>
  </DomainObject.StvarniPocetakDatum>
  <DomainObject.StvarniZavrsetakDatum>
    <izvorni_sadrzaj>15. siječnja 2021.</izvorni_sadrzaj>
    <derivirana_varijabla naziv="DomainObject.StvarniZavrsetakDatum_1">15. siječnja 2021.</derivirana_varijabla>
  </DomainObject.StvarniZavrsetakDatum>
  <DomainObject.PlaniraniZavrsetakDatum>
    <izvorni_sadrzaj>15. siječnja 2021.</izvorni_sadrzaj>
    <derivirana_varijabla naziv="DomainObject.PlaniraniZavrsetakDatum_1">15. siječnja 2021.</derivirana_varijabla>
  </DomainObject.PlaniraniZavrsetakDatum>
  <DomainObject.PlaniraniPocetakDatum>
    <izvorni_sadrzaj>15. siječnja 2021.</izvorni_sadrzaj>
    <derivirana_varijabla naziv="DomainObject.PlaniraniPocetakDatum_1">15. siječnja 2021.</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08:40</izvorni_sadrzaj>
    <derivirana_varijabla naziv="DomainObject.StvarniZavrsetakVrijeme_1">08:40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siječnja 2021.</izvorni_sadrzaj>
    <derivirana_varijabla naziv="DomainObject.Zapisnik.DatumKreiranja_1">15. siječnja 2021.</derivirana_varijabla>
  </DomainObject.Zapisnik.DatumKreiranja>
  <DomainObject.Zapisnik.ImovinskaKorist>
    <izvorni_sadrzaj/>
    <derivirana_varijabla naziv="DomainObject.Zapisnik.ImovinskaKorist_1"/>
  </DomainObject.Zapisnik.ImovinskaKorist>
  <DomainObject.Zapisnik.Oznaka>
    <izvorni_sadrzaj>St-2624/2019-17</izvorni_sadrzaj>
    <derivirana_varijabla naziv="DomainObject.Zapisnik.Oznaka_1">St-2624/2019-17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2624</izvorni_sadrzaj>
    <derivirana_varijabla naziv="DomainObject.Predmet.Broj_1">2624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2019.</izvorni_sadrzaj>
    <derivirana_varijabla naziv="DomainObject.Predmet.DatumOsnivanja_1">22. listopada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St-2624/2019</izvorni_sadrzaj>
    <derivirana_varijabla naziv="DomainObject.Predmet.OznakaBroj_1">St-2624/2019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A2 LOG TRANSPORTI d.o.o. zastupanog po punomoćniku Branko Kirin</izvorni_sadrzaj>
    <derivirana_varijabla naziv="DomainObject.Predmet.ProtustrankaFormated_1">  A2 LOG TRANSPORTI d.o.o. zastupanog po punomoćniku Branko Kirin</derivirana_varijabla>
  </DomainObject.Predmet.ProtustrankaFormated>
  <DomainObject.Predmet.ProtustrankaFormatedOIB>
    <izvorni_sadrzaj>  A2 LOG TRANSPORTI d.o.o., OIB 30199640459 zastupanog po punomoćniku Branko Kirin</izvorni_sadrzaj>
    <derivirana_varijabla naziv="DomainObject.Predmet.ProtustrankaFormatedOIB_1">  A2 LOG TRANSPORTI d.o.o., OIB 30199640459 zastupanog po punomoćniku Branko Kirin</derivirana_varijabla>
  </DomainObject.Predmet.ProtustrankaFormatedOIB>
  <DomainObject.Predmet.ProtustrankaFormatedWithAdress>
    <izvorni_sadrzaj> A2 LOG TRANSPORTI d.o.o., Oreškovićeva/1 A, 10000 Zagreb zastupanog po punomoćniku Branko Kirin</izvorni_sadrzaj>
    <derivirana_varijabla naziv="DomainObject.Predmet.ProtustrankaFormatedWithAdress_1"> A2 LOG TRANSPORTI d.o.o., Oreškovićeva/1 A, 10000 Zagreb zastupanog po punomoćniku Branko Kirin</derivirana_varijabla>
  </DomainObject.Predmet.ProtustrankaFormatedWithAdress>
  <DomainObject.Predmet.ProtustrankaFormatedWithAdressOIB>
    <izvorni_sadrzaj> A2 LOG TRANSPORTI d.o.o., OIB 30199640459, Oreškovićeva/1 A, 10000 Zagreb zastupanog po punomoćniku Branko Kirin</izvorni_sadrzaj>
    <derivirana_varijabla naziv="DomainObject.Predmet.ProtustrankaFormatedWithAdressOIB_1"> A2 LOG TRANSPORTI d.o.o., OIB 30199640459, Oreškovićeva/1 A, 10000 Zagreb zastupanog po punomoćniku Branko Kirin</derivirana_varijabla>
  </DomainObject.Predmet.ProtustrankaFormatedWithAdressOIB>
  <DomainObject.Predmet.ProtustrankaWithAdress>
    <izvorni_sadrzaj>A2 LOG TRANSPORTI d.o.o. Oreškovićeva/1 A, 10000 Zagreb</izvorni_sadrzaj>
    <derivirana_varijabla naziv="DomainObject.Predmet.ProtustrankaWithAdress_1">A2 LOG TRANSPORTI d.o.o. Oreškovićeva/1 A, 10000 Zagreb</derivirana_varijabla>
  </DomainObject.Predmet.ProtustrankaWithAdress>
  <DomainObject.Predmet.ProtustrankaWithAdressOIB>
    <izvorni_sadrzaj>A2 LOG TRANSPORTI d.o.o., OIB 30199640459, Oreškovićeva/1 A, 10000 Zagreb</izvorni_sadrzaj>
    <derivirana_varijabla naziv="DomainObject.Predmet.ProtustrankaWithAdressOIB_1">A2 LOG TRANSPORTI d.o.o., OIB 30199640459, Oreškovićeva/1 A, 10000 Zagreb</derivirana_varijabla>
  </DomainObject.Predmet.ProtustrankaWithAdressOIB>
  <DomainObject.Predmet.ProtustrankaNazivFormated>
    <izvorni_sadrzaj>A2 LOG TRANSPORTI d.o.o.</izvorni_sadrzaj>
    <derivirana_varijabla naziv="DomainObject.Predmet.ProtustrankaNazivFormated_1">A2 LOG TRANSPORTI d.o.o.</derivirana_varijabla>
  </DomainObject.Predmet.ProtustrankaNazivFormated>
  <DomainObject.Predmet.ProtustrankaNazivFormatedOIB>
    <izvorni_sadrzaj>A2 LOG TRANSPORTI d.o.o., OIB 30199640459</izvorni_sadrzaj>
    <derivirana_varijabla naziv="DomainObject.Predmet.ProtustrankaNazivFormatedOIB_1">A2 LOG TRANSPORTI d.o.o., OIB 30199640459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A2 LOG TRANSPORTI d.o.o.</izvorni_sadrzaj>
    <derivirana_varijabla naziv="DomainObject.Predmet.StrankaFormated_1">  A2 LOG TRANSPORTI d.o.o.</derivirana_varijabla>
  </DomainObject.Predmet.StrankaFormated>
  <DomainObject.Predmet.StrankaFormatedOIB>
    <izvorni_sadrzaj>  A2 LOG TRANSPORTI d.o.o., OIB 30199640459</izvorni_sadrzaj>
    <derivirana_varijabla naziv="DomainObject.Predmet.StrankaFormatedOIB_1">  A2 LOG TRANSPORTI d.o.o., OIB 30199640459</derivirana_varijabla>
  </DomainObject.Predmet.StrankaFormatedOIB>
  <DomainObject.Predmet.StrankaFormatedWithAdress>
    <izvorni_sadrzaj> A2 LOG TRANSPORTI d.o.o., Oreškovićeva/1 A, 10000 Zagreb</izvorni_sadrzaj>
    <derivirana_varijabla naziv="DomainObject.Predmet.StrankaFormatedWithAdress_1"> A2 LOG TRANSPORTI d.o.o., Oreškovićeva/1 A, 10000 Zagreb</derivirana_varijabla>
  </DomainObject.Predmet.StrankaFormatedWithAdress>
  <DomainObject.Predmet.StrankaFormatedWithAdressOIB>
    <izvorni_sadrzaj> A2 LOG TRANSPORTI d.o.o., OIB 30199640459, Oreškovićeva/1 A, 10000 Zagreb</izvorni_sadrzaj>
    <derivirana_varijabla naziv="DomainObject.Predmet.StrankaFormatedWithAdressOIB_1"> A2 LOG TRANSPORTI d.o.o., OIB 30199640459, Oreškovićeva/1 A, 10000 Zagreb</derivirana_varijabla>
  </DomainObject.Predmet.StrankaFormatedWithAdressOIB>
  <DomainObject.Predmet.StrankaWithAdress>
    <izvorni_sadrzaj>A2 LOG TRANSPORTI d.o.o. Oreškovićeva/1 A,10000 Zagreb</izvorni_sadrzaj>
    <derivirana_varijabla naziv="DomainObject.Predmet.StrankaWithAdress_1">A2 LOG TRANSPORTI d.o.o. Oreškovićeva/1 A,10000 Zagreb</derivirana_varijabla>
  </DomainObject.Predmet.StrankaWithAdress>
  <DomainObject.Predmet.StrankaWithAdressOIB>
    <izvorni_sadrzaj>A2 LOG TRANSPORTI d.o.o., OIB 30199640459, Oreškovićeva/1 A,10000 Zagreb</izvorni_sadrzaj>
    <derivirana_varijabla naziv="DomainObject.Predmet.StrankaWithAdressOIB_1">A2 LOG TRANSPORTI d.o.o., OIB 30199640459, Oreškovićeva/1 A,10000 Zagreb</derivirana_varijabla>
  </DomainObject.Predmet.StrankaWithAdressOIB>
  <DomainObject.Predmet.StrankaNazivFormated>
    <izvorni_sadrzaj>A2 LOG TRANSPORTI d.o.o.</izvorni_sadrzaj>
    <derivirana_varijabla naziv="DomainObject.Predmet.StrankaNazivFormated_1">A2 LOG TRANSPORTI d.o.o.</derivirana_varijabla>
  </DomainObject.Predmet.StrankaNazivFormated>
  <DomainObject.Predmet.StrankaNazivFormatedOIB>
    <izvorni_sadrzaj>A2 LOG TRANSPORTI d.o.o., OIB 30199640459</izvorni_sadrzaj>
    <derivirana_varijabla naziv="DomainObject.Predmet.StrankaNazivFormatedOIB_1">A2 LOG TRANSPORTI d.o.o., OIB 30199640459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A2 LOG TRANSPORTI d.o.o.</item>
    </izvorni_sadrzaj>
    <derivirana_varijabla naziv="DomainObject.Predmet.StrankaListFormated_1">
      <item>A2 LOG TRANSPORTI d.o.o.</item>
    </derivirana_varijabla>
  </DomainObject.Predmet.StrankaListFormated>
  <DomainObject.Predmet.StrankaListFormatedOIB>
    <izvorni_sadrzaj>
      <item>A2 LOG TRANSPORTI d.o.o., OIB 30199640459</item>
    </izvorni_sadrzaj>
    <derivirana_varijabla naziv="DomainObject.Predmet.StrankaListFormatedOIB_1">
      <item>A2 LOG TRANSPORTI d.o.o., OIB 30199640459</item>
    </derivirana_varijabla>
  </DomainObject.Predmet.StrankaListFormatedOIB>
  <DomainObject.Predmet.StrankaListFormatedWithAdress>
    <izvorni_sadrzaj>
      <item>A2 LOG TRANSPORTI d.o.o., Oreškovićeva/1 A, 10000 Zagreb</item>
    </izvorni_sadrzaj>
    <derivirana_varijabla naziv="DomainObject.Predmet.StrankaListFormatedWithAdress_1">
      <item>A2 LOG TRANSPORTI d.o.o., Oreškovićeva/1 A, 10000 Zagreb</item>
    </derivirana_varijabla>
  </DomainObject.Predmet.StrankaListFormatedWithAdress>
  <DomainObject.Predmet.StrankaListFormatedWithAdressOIB>
    <izvorni_sadrzaj>
      <item>A2 LOG TRANSPORTI d.o.o., OIB 30199640459, Oreškovićeva/1 A, 10000 Zagreb</item>
    </izvorni_sadrzaj>
    <derivirana_varijabla naziv="DomainObject.Predmet.StrankaListFormatedWithAdressOIB_1">
      <item>A2 LOG TRANSPORTI d.o.o., OIB 30199640459, Oreškovićeva/1 A, 10000 Zagreb</item>
    </derivirana_varijabla>
  </DomainObject.Predmet.StrankaListFormatedWithAdressOIB>
  <DomainObject.Predmet.StrankaListNazivFormated>
    <izvorni_sadrzaj>
      <item>A2 LOG TRANSPORTI d.o.o.</item>
    </izvorni_sadrzaj>
    <derivirana_varijabla naziv="DomainObject.Predmet.StrankaListNazivFormated_1">
      <item>A2 LOG TRANSPORTI d.o.o.</item>
    </derivirana_varijabla>
  </DomainObject.Predmet.StrankaListNazivFormated>
  <DomainObject.Predmet.StrankaListNazivFormatedOIB>
    <izvorni_sadrzaj>
      <item>A2 LOG TRANSPORTI d.o.o., OIB 30199640459</item>
    </izvorni_sadrzaj>
    <derivirana_varijabla naziv="DomainObject.Predmet.StrankaListNazivFormatedOIB_1">
      <item>A2 LOG TRANSPORTI d.o.o., OIB 30199640459</item>
    </derivirana_varijabla>
  </DomainObject.Predmet.StrankaListNazivFormatedOIB>
  <DomainObject.Predmet.ProtuStrankaListFormated>
    <izvorni_sadrzaj>
      <item>A2 LOG TRANSPORTI d.o.o. zastupanog po punomoćniku Branko Kirin</item>
    </izvorni_sadrzaj>
    <derivirana_varijabla naziv="DomainObject.Predmet.ProtuStrankaListFormated_1">
      <item>A2 LOG TRANSPORTI d.o.o. zastupanog po punomoćniku Branko Kirin</item>
    </derivirana_varijabla>
  </DomainObject.Predmet.ProtuStrankaListFormated>
  <DomainObject.Predmet.ProtuStrankaListFormatedOIB>
    <izvorni_sadrzaj>
      <item>A2 LOG TRANSPORTI d.o.o., OIB 30199640459 zastupanog po punomoćniku Branko Kirin</item>
    </izvorni_sadrzaj>
    <derivirana_varijabla naziv="DomainObject.Predmet.ProtuStrankaListFormatedOIB_1">
      <item>A2 LOG TRANSPORTI d.o.o., OIB 30199640459 zastupanog po punomoćniku Branko Kirin</item>
    </derivirana_varijabla>
  </DomainObject.Predmet.ProtuStrankaListFormatedOIB>
  <DomainObject.Predmet.ProtuStrankaListFormatedWithAdress>
    <izvorni_sadrzaj>
      <item>A2 LOG TRANSPORTI d.o.o., Oreškovićeva/1 A, 10000 Zagreb zastupanog po punomoćniku Branko Kirin</item>
    </izvorni_sadrzaj>
    <derivirana_varijabla naziv="DomainObject.Predmet.ProtuStrankaListFormatedWithAdress_1">
      <item>A2 LOG TRANSPORTI d.o.o., Oreškovićeva/1 A, 10000 Zagreb zastupanog po punomoćniku Branko Kirin</item>
    </derivirana_varijabla>
  </DomainObject.Predmet.ProtuStrankaListFormatedWithAdress>
  <DomainObject.Predmet.ProtuStrankaListFormatedWithAdressOIB>
    <izvorni_sadrzaj>
      <item>A2 LOG TRANSPORTI d.o.o., OIB 30199640459, Oreškovićeva/1 A, 10000 Zagreb zastupanog po punomoćniku Branko Kirin</item>
    </izvorni_sadrzaj>
    <derivirana_varijabla naziv="DomainObject.Predmet.ProtuStrankaListFormatedWithAdressOIB_1">
      <item>A2 LOG TRANSPORTI d.o.o., OIB 30199640459, Oreškovićeva/1 A, 10000 Zagreb zastupanog po punomoćniku Branko Kirin</item>
    </derivirana_varijabla>
  </DomainObject.Predmet.ProtuStrankaListFormatedWithAdressOIB>
  <DomainObject.Predmet.ProtuStrankaListNazivFormated>
    <izvorni_sadrzaj>
      <item>A2 LOG TRANSPORTI d.o.o.</item>
    </izvorni_sadrzaj>
    <derivirana_varijabla naziv="DomainObject.Predmet.ProtuStrankaListNazivFormated_1">
      <item>A2 LOG TRANSPORTI d.o.o.</item>
    </derivirana_varijabla>
  </DomainObject.Predmet.ProtuStrankaListNazivFormated>
  <DomainObject.Predmet.ProtuStrankaListNazivFormatedOIB>
    <izvorni_sadrzaj>
      <item>A2 LOG TRANSPORTI d.o.o., OIB 30199640459</item>
    </izvorni_sadrzaj>
    <derivirana_varijabla naziv="DomainObject.Predmet.ProtuStrankaListNazivFormatedOIB_1">
      <item>A2 LOG TRANSPORTI d.o.o., OIB 30199640459</item>
    </derivirana_varijabla>
  </DomainObject.Predmet.ProtuStrankaListNazivFormatedOIB>
  <DomainObject.Predmet.OstaliListFormated>
    <izvorni_sadrzaj>
      <item>Branko Kirin punomoćnik sudionika u postupku A2 LOG TRANSPORTI d.o.o.</item>
      <item>TRGOMETAL d.o.o. za trgovinu i proizvodnju</item>
      <item>Ana Ivić Juratovac</item>
    </izvorni_sadrzaj>
    <derivirana_varijabla naziv="DomainObject.Predmet.OstaliListFormated_1">
      <item>Branko Kirin punomoćnik sudionika u postupku A2 LOG TRANSPORTI d.o.o.</item>
      <item>TRGOMETAL d.o.o. za trgovinu i proizvodnju</item>
      <item>Ana Ivić Juratovac</item>
    </derivirana_varijabla>
  </DomainObject.Predmet.OstaliListFormated>
  <DomainObject.Predmet.OstaliListFormatedOIB>
    <izvorni_sadrzaj>
      <item>Branko Kirin punomoćnik sudionika u postupku A2 LOG TRANSPORTI d.o.o.</item>
      <item>TRGOMETAL d.o.o. za trgovinu i proizvodnju, OIB 26004523816</item>
      <item>Ana Ivić Juratovac</item>
    </izvorni_sadrzaj>
    <derivirana_varijabla naziv="DomainObject.Predmet.OstaliListFormatedOIB_1">
      <item>Branko Kirin punomoćnik sudionika u postupku A2 LOG TRANSPORTI d.o.o.</item>
      <item>TRGOMETAL d.o.o. za trgovinu i proizvodnju, OIB 26004523816</item>
      <item>Ana Ivić Juratovac</item>
    </derivirana_varijabla>
  </DomainObject.Predmet.OstaliListFormatedOIB>
  <DomainObject.Predmet.OstaliListFormatedWithAdress>
    <izvorni_sadrzaj>
      <item>Branko Kirin, Tratinska 14, 10000 Zagreb punomoćnik sudionika u postupku A2 LOG TRANSPORTI d.o.o.</item>
      <item>TRGOMETAL d.o.o. za trgovinu i proizvodnju, Kovinska 4, 10000 Zagreb</item>
      <item>Ana Ivić Juratovac, Anićeva 16a, 10000 Zagreb</item>
    </izvorni_sadrzaj>
    <derivirana_varijabla naziv="DomainObject.Predmet.OstaliListFormatedWithAdress_1">
      <item>Branko Kirin, Tratinska 14, 10000 Zagreb punomoćnik sudionika u postupku A2 LOG TRANSPORTI d.o.o.</item>
      <item>TRGOMETAL d.o.o. za trgovinu i proizvodnju, Kovinska 4, 10000 Zagreb</item>
      <item>Ana Ivić Juratovac, Anićeva 16a, 10000 Zagreb</item>
    </derivirana_varijabla>
  </DomainObject.Predmet.OstaliListFormatedWithAdress>
  <DomainObject.Predmet.OstaliListFormatedWithAdressOIB>
    <izvorni_sadrzaj>
      <item>Branko Kirin, Tratinska 14, 10000 Zagreb punomoćnik sudionika u postupku A2 LOG TRANSPORTI d.o.o.</item>
      <item>TRGOMETAL d.o.o. za trgovinu i proizvodnju, OIB 26004523816, Kovinska 4, 10000 Zagreb</item>
      <item>Ana Ivić Juratovac, Anićeva 16a, 10000 Zagreb</item>
    </izvorni_sadrzaj>
    <derivirana_varijabla naziv="DomainObject.Predmet.OstaliListFormatedWithAdressOIB_1">
      <item>Branko Kirin, Tratinska 14, 10000 Zagreb punomoćnik sudionika u postupku A2 LOG TRANSPORTI d.o.o.</item>
      <item>TRGOMETAL d.o.o. za trgovinu i proizvodnju, OIB 26004523816, Kovinska 4, 10000 Zagreb</item>
      <item>Ana Ivić Juratovac, Anićeva 16a, 10000 Zagreb</item>
    </derivirana_varijabla>
  </DomainObject.Predmet.OstaliListFormatedWithAdressOIB>
  <DomainObject.Predmet.OstaliListNazivFormated>
    <izvorni_sadrzaj>
      <item>Branko Kirin</item>
      <item>TRGOMETAL d.o.o. za trgovinu i proizvodnju</item>
      <item>Ana Ivić Juratovac</item>
    </izvorni_sadrzaj>
    <derivirana_varijabla naziv="DomainObject.Predmet.OstaliListNazivFormated_1">
      <item>Branko Kirin</item>
      <item>TRGOMETAL d.o.o. za trgovinu i proizvodnju</item>
      <item>Ana Ivić Juratovac</item>
    </derivirana_varijabla>
  </DomainObject.Predmet.OstaliListNazivFormated>
  <DomainObject.Predmet.OstaliListNazivFormatedOIB>
    <izvorni_sadrzaj>
      <item>Branko Kirin</item>
      <item>TRGOMETAL d.o.o. za trgovinu i proizvodnju, OIB 26004523816</item>
      <item>Ana Ivić Juratovac</item>
    </izvorni_sadrzaj>
    <derivirana_varijabla naziv="DomainObject.Predmet.OstaliListNazivFormatedOIB_1">
      <item>Branko Kirin</item>
      <item>TRGOMETAL d.o.o. za trgovinu i proizvodnju, OIB 26004523816</item>
      <item>Ana Ivić Juratovac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siječnja 2021.</izvorni_sadrzaj>
    <derivirana_varijabla naziv="DomainObject.Datum_1">15. siječnja 2021.</derivirana_varijabla>
  </DomainObject.Datum>
  <DomainObject.PoslovniBrojDokumenta>
    <izvorni_sadrzaj>St-2624/2019-17</izvorni_sadrzaj>
    <derivirana_varijabla naziv="DomainObject.PoslovniBrojDokumenta_1">St-2624/2019-17</derivirana_varijabla>
  </DomainObject.PoslovniBrojDokumenta>
  <DomainObject.Predmet.StrankaIDrugi>
    <izvorni_sadrzaj>A2 LOG TRANSPORTI d.o.o.</izvorni_sadrzaj>
    <derivirana_varijabla naziv="DomainObject.Predmet.StrankaIDrugi_1">A2 LOG TRANSPORTI d.o.o.</derivirana_varijabla>
  </DomainObject.Predmet.StrankaIDrugi>
  <DomainObject.Predmet.ProtustrankaIDrugi>
    <izvorni_sadrzaj>A2 LOG TRANSPORTI d.o.o.</izvorni_sadrzaj>
    <derivirana_varijabla naziv="DomainObject.Predmet.ProtustrankaIDrugi_1">A2 LOG TRANSPORTI d.o.o.</derivirana_varijabla>
  </DomainObject.Predmet.ProtustrankaIDrugi>
  <DomainObject.Predmet.StrankaIDrugiAdressOIB>
    <izvorni_sadrzaj>A2 LOG TRANSPORTI d.o.o., OIB 30199640459, Oreškovićeva/1 A, 10000 Zagreb</izvorni_sadrzaj>
    <derivirana_varijabla naziv="DomainObject.Predmet.StrankaIDrugiAdressOIB_1">A2 LOG TRANSPORTI d.o.o., OIB 30199640459, Oreškovićeva/1 A, 10000 Zagreb</derivirana_varijabla>
  </DomainObject.Predmet.StrankaIDrugiAdressOIB>
  <DomainObject.Predmet.ProtustrankaIDrugiAdressOIB>
    <izvorni_sadrzaj>A2 LOG TRANSPORTI d.o.o., OIB 30199640459, Oreškovićeva/1 A, 10000 Zagreb</izvorni_sadrzaj>
    <derivirana_varijabla naziv="DomainObject.Predmet.ProtustrankaIDrugiAdressOIB_1">A2 LOG TRANSPORTI d.o.o., OIB 30199640459, Oreškovićeva/1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A2 LOG TRANSPORTI d.o.o.</item>
      <item>A2 LOG TRANSPORTI d.o.o.</item>
      <item>Branko Kirin</item>
      <item>TRGOMETAL d.o.o. za trgovinu i proizvodnju</item>
      <item>Ana Ivić Juratovac</item>
    </izvorni_sadrzaj>
    <derivirana_varijabla naziv="DomainObject.Predmet.SudioniciListNaziv_1">
      <item>A2 LOG TRANSPORTI d.o.o.</item>
      <item>A2 LOG TRANSPORTI d.o.o.</item>
      <item>Branko Kirin</item>
      <item>TRGOMETAL d.o.o. za trgovinu i proizvodnju</item>
      <item>Ana Ivić Juratovac</item>
    </derivirana_varijabla>
  </DomainObject.Predmet.SudioniciListNaziv>
  <DomainObject.Predmet.SudioniciListAdressOIB>
    <izvorni_sadrzaj>
      <item>A2 LOG TRANSPORTI d.o.o., OIB 30199640459, Oreškovićeva/1 A,10000 Zagreb</item>
      <item>A2 LOG TRANSPORTI d.o.o., OIB 30199640459, Oreškovićeva/1 A,10000 Zagreb</item>
      <item>Branko Kirin, Tratinska 14,10000 Zagreb</item>
      <item>TRGOMETAL d.o.o. za trgovinu i proizvodnju, OIB 26004523816, Kovinska 4,10000 Zagreb</item>
      <item>Ana Ivić Juratovac, Anićeva 16a,10000 Zagreb</item>
    </izvorni_sadrzaj>
    <derivirana_varijabla naziv="DomainObject.Predmet.SudioniciListAdressOIB_1">
      <item>A2 LOG TRANSPORTI d.o.o., OIB 30199640459, Oreškovićeva/1 A,10000 Zagreb</item>
      <item>A2 LOG TRANSPORTI d.o.o., OIB 30199640459, Oreškovićeva/1 A,10000 Zagreb</item>
      <item>Branko Kirin, Tratinska 14,10000 Zagreb</item>
      <item>TRGOMETAL d.o.o. za trgovinu i proizvodnju, OIB 26004523816, Kovinska 4,10000 Zagreb</item>
      <item>Ana Ivić Juratovac, Anićeva 16a,10000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30199640459</item>
      <item>, OIB 30199640459</item>
      <item>, OIB null</item>
      <item>, OIB 26004523816</item>
      <item>, OIB null</item>
    </izvorni_sadrzaj>
    <derivirana_varijabla naziv="DomainObject.Predmet.SudioniciListNazivOIB_1">
      <item>, OIB 30199640459</item>
      <item>, OIB 30199640459</item>
      <item>, OIB null</item>
      <item>, OIB 26004523816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Kordić, OIB 65047087723, Šenoina 6, 10000 Zagreb</item>
    </izvorni_sadrzaj>
    <derivirana_varijabla naziv="DomainObject.Predmet.StecajniUpraviteljiListAddressOIB_1">
      <item>Ivan Kordić, OIB 65047087723, Šenoina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listopada 2019.</izvorni_sadrzaj>
    <derivirana_varijabla naziv="DomainObject.Predmet.DatumPocetkaProcesa_1">22. listopada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FCA347-46FD-4D4F-8F76-91533E2B1774}">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9</properties:Pages>
  <properties:Words>2268</properties:Words>
  <properties:Characters>13008</properties:Characters>
  <properties:Lines>779</properties:Lines>
  <properties:Paragraphs>385</properties:Paragraphs>
  <properties:TotalTime>363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15035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2019-09-19T10:42:00Z</dcterms:created>
  <dc:creator>Ante Galić</dc:creator>
  <cp:lastModifiedBy>Nikolina Krunić</cp:lastModifiedBy>
  <cp:lastPrinted>2021-01-15T07:36:00Z</cp:lastPrinted>
  <dcterms:modified xmlns:xsi="http://www.w3.org/2001/XMLSchema-instance" xsi:type="dcterms:W3CDTF">2021-01-15T08:51:00Z</dcterms:modified>
  <cp:revision>87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St-2624/2019-17 / Zapisnik - Ročište radi ispitivanja tražbina (5. zapisnik o ispitivanju tražbina- ICMS.docx)</vt:lpwstr>
  </prop:property>
  <prop:property fmtid="{D5CDD505-2E9C-101B-9397-08002B2CF9AE}" pid="4" name="CC_coloring">
    <vt:bool>false</vt:bool>
  </prop:property>
  <prop:property fmtid="{D5CDD505-2E9C-101B-9397-08002B2CF9AE}" pid="5" name="BrojStranica">
    <vt:i4>9</vt:i4>
  </prop:property>
</prop:Properties>
</file>